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054" w:rsidRPr="00FA6A6A" w:rsidRDefault="00602CA7" w:rsidP="00602CA7">
      <w:pPr>
        <w:jc w:val="center"/>
        <w:rPr>
          <w:rFonts w:ascii="Times New Roman" w:hAnsi="Times New Roman" w:cs="Times New Roman"/>
          <w:b/>
          <w:sz w:val="24"/>
          <w:szCs w:val="24"/>
        </w:rPr>
      </w:pPr>
      <w:r w:rsidRPr="00FA6A6A">
        <w:rPr>
          <w:rFonts w:ascii="Times New Roman" w:hAnsi="Times New Roman" w:cs="Times New Roman"/>
          <w:b/>
          <w:sz w:val="24"/>
          <w:szCs w:val="24"/>
        </w:rPr>
        <w:t>LEGAL/SAF</w:t>
      </w:r>
      <w:r w:rsidR="00847406">
        <w:rPr>
          <w:rFonts w:ascii="Times New Roman" w:hAnsi="Times New Roman" w:cs="Times New Roman"/>
          <w:b/>
          <w:sz w:val="24"/>
          <w:szCs w:val="24"/>
        </w:rPr>
        <w:t>ETYCOMMITTEE MEETING MINUTES –</w:t>
      </w:r>
      <w:r w:rsidR="000339A5">
        <w:rPr>
          <w:rFonts w:ascii="Times New Roman" w:hAnsi="Times New Roman" w:cs="Times New Roman"/>
          <w:b/>
          <w:sz w:val="24"/>
          <w:szCs w:val="24"/>
        </w:rPr>
        <w:t xml:space="preserve"> October 15</w:t>
      </w:r>
      <w:r w:rsidR="0095796D">
        <w:rPr>
          <w:rFonts w:ascii="Times New Roman" w:hAnsi="Times New Roman" w:cs="Times New Roman"/>
          <w:b/>
          <w:sz w:val="24"/>
          <w:szCs w:val="24"/>
        </w:rPr>
        <w:t>, 2019</w:t>
      </w:r>
    </w:p>
    <w:p w:rsidR="00F32663" w:rsidRDefault="00F32663" w:rsidP="00602CA7">
      <w:pPr>
        <w:rPr>
          <w:rFonts w:ascii="Times New Roman" w:hAnsi="Times New Roman" w:cs="Times New Roman"/>
          <w:sz w:val="24"/>
          <w:szCs w:val="24"/>
        </w:rPr>
      </w:pPr>
    </w:p>
    <w:p w:rsidR="00544B6C" w:rsidRDefault="00602CA7" w:rsidP="00602CA7">
      <w:pPr>
        <w:rPr>
          <w:rFonts w:ascii="Times New Roman" w:hAnsi="Times New Roman" w:cs="Times New Roman"/>
          <w:sz w:val="24"/>
          <w:szCs w:val="24"/>
        </w:rPr>
      </w:pPr>
      <w:r>
        <w:rPr>
          <w:rFonts w:ascii="Times New Roman" w:hAnsi="Times New Roman" w:cs="Times New Roman"/>
          <w:sz w:val="24"/>
          <w:szCs w:val="24"/>
        </w:rPr>
        <w:t xml:space="preserve">PRESENT:  </w:t>
      </w:r>
      <w:r w:rsidR="00544B6C">
        <w:rPr>
          <w:rFonts w:ascii="Times New Roman" w:hAnsi="Times New Roman" w:cs="Times New Roman"/>
          <w:sz w:val="24"/>
          <w:szCs w:val="24"/>
        </w:rPr>
        <w:t xml:space="preserve">Legislators </w:t>
      </w:r>
      <w:r w:rsidR="0022747E">
        <w:rPr>
          <w:rFonts w:ascii="Times New Roman" w:hAnsi="Times New Roman" w:cs="Times New Roman"/>
          <w:sz w:val="24"/>
          <w:szCs w:val="24"/>
        </w:rPr>
        <w:t xml:space="preserve">Balliet, </w:t>
      </w:r>
      <w:r w:rsidR="00544B6C">
        <w:rPr>
          <w:rFonts w:ascii="Times New Roman" w:hAnsi="Times New Roman" w:cs="Times New Roman"/>
          <w:sz w:val="24"/>
          <w:szCs w:val="24"/>
        </w:rPr>
        <w:t>Sauerbrey</w:t>
      </w:r>
      <w:r w:rsidR="000339A5">
        <w:rPr>
          <w:rFonts w:ascii="Times New Roman" w:hAnsi="Times New Roman" w:cs="Times New Roman"/>
          <w:sz w:val="24"/>
          <w:szCs w:val="24"/>
        </w:rPr>
        <w:t xml:space="preserve">, </w:t>
      </w:r>
      <w:r w:rsidR="00544B6C">
        <w:rPr>
          <w:rFonts w:ascii="Times New Roman" w:hAnsi="Times New Roman" w:cs="Times New Roman"/>
          <w:sz w:val="24"/>
          <w:szCs w:val="24"/>
        </w:rPr>
        <w:t>Sullivan, Standinger, Weston, M</w:t>
      </w:r>
      <w:r w:rsidR="002A28B5">
        <w:rPr>
          <w:rFonts w:ascii="Times New Roman" w:hAnsi="Times New Roman" w:cs="Times New Roman"/>
          <w:sz w:val="24"/>
          <w:szCs w:val="24"/>
        </w:rPr>
        <w:t xml:space="preserve">ullen, </w:t>
      </w:r>
      <w:r w:rsidR="000339A5">
        <w:rPr>
          <w:rFonts w:ascii="Times New Roman" w:hAnsi="Times New Roman" w:cs="Times New Roman"/>
          <w:sz w:val="24"/>
          <w:szCs w:val="24"/>
        </w:rPr>
        <w:t xml:space="preserve">Monell, Roberts </w:t>
      </w:r>
      <w:r w:rsidR="0022747E">
        <w:rPr>
          <w:rFonts w:ascii="Times New Roman" w:hAnsi="Times New Roman" w:cs="Times New Roman"/>
          <w:sz w:val="24"/>
          <w:szCs w:val="24"/>
        </w:rPr>
        <w:t xml:space="preserve">and </w:t>
      </w:r>
      <w:r w:rsidR="002A28B5">
        <w:rPr>
          <w:rFonts w:ascii="Times New Roman" w:hAnsi="Times New Roman" w:cs="Times New Roman"/>
          <w:sz w:val="24"/>
          <w:szCs w:val="24"/>
        </w:rPr>
        <w:t>Hollenbeck</w:t>
      </w:r>
      <w:r w:rsidR="0022747E">
        <w:rPr>
          <w:rFonts w:ascii="Times New Roman" w:hAnsi="Times New Roman" w:cs="Times New Roman"/>
          <w:sz w:val="24"/>
          <w:szCs w:val="24"/>
        </w:rPr>
        <w:t xml:space="preserve"> </w:t>
      </w:r>
      <w:r w:rsidR="00396E0C">
        <w:rPr>
          <w:rFonts w:ascii="Times New Roman" w:hAnsi="Times New Roman" w:cs="Times New Roman"/>
          <w:sz w:val="24"/>
          <w:szCs w:val="24"/>
        </w:rPr>
        <w:t xml:space="preserve">and </w:t>
      </w:r>
      <w:r w:rsidR="00DA4902">
        <w:rPr>
          <w:rFonts w:ascii="Times New Roman" w:hAnsi="Times New Roman" w:cs="Times New Roman"/>
          <w:sz w:val="24"/>
          <w:szCs w:val="24"/>
        </w:rPr>
        <w:t>County Attorney Peter DeWind</w:t>
      </w:r>
      <w:r w:rsidR="00C029B3">
        <w:rPr>
          <w:rFonts w:ascii="Times New Roman" w:hAnsi="Times New Roman" w:cs="Times New Roman"/>
          <w:sz w:val="24"/>
          <w:szCs w:val="24"/>
        </w:rPr>
        <w:t xml:space="preserve"> </w:t>
      </w:r>
    </w:p>
    <w:p w:rsidR="00544B6C" w:rsidRDefault="00847406" w:rsidP="00602CA7">
      <w:pPr>
        <w:rPr>
          <w:rFonts w:ascii="Times New Roman" w:hAnsi="Times New Roman" w:cs="Times New Roman"/>
          <w:sz w:val="24"/>
          <w:szCs w:val="24"/>
        </w:rPr>
      </w:pPr>
      <w:r>
        <w:rPr>
          <w:rFonts w:ascii="Times New Roman" w:hAnsi="Times New Roman" w:cs="Times New Roman"/>
          <w:sz w:val="24"/>
          <w:szCs w:val="24"/>
        </w:rPr>
        <w:t xml:space="preserve">Meeting </w:t>
      </w:r>
      <w:r w:rsidR="000339A5">
        <w:rPr>
          <w:rFonts w:ascii="Times New Roman" w:hAnsi="Times New Roman" w:cs="Times New Roman"/>
          <w:sz w:val="24"/>
          <w:szCs w:val="24"/>
        </w:rPr>
        <w:t>convened at 10:40 a</w:t>
      </w:r>
      <w:r w:rsidR="00EE30A2">
        <w:rPr>
          <w:rFonts w:ascii="Times New Roman" w:hAnsi="Times New Roman" w:cs="Times New Roman"/>
          <w:sz w:val="24"/>
          <w:szCs w:val="24"/>
        </w:rPr>
        <w:t>.m.</w:t>
      </w:r>
      <w:r w:rsidR="0066168E">
        <w:rPr>
          <w:rFonts w:ascii="Times New Roman" w:hAnsi="Times New Roman" w:cs="Times New Roman"/>
          <w:sz w:val="24"/>
          <w:szCs w:val="24"/>
        </w:rPr>
        <w:t xml:space="preserve"> </w:t>
      </w:r>
    </w:p>
    <w:p w:rsidR="00C029B3" w:rsidRDefault="00C029B3" w:rsidP="00602CA7">
      <w:pPr>
        <w:rPr>
          <w:rFonts w:ascii="Times New Roman" w:hAnsi="Times New Roman" w:cs="Times New Roman"/>
          <w:sz w:val="24"/>
          <w:szCs w:val="24"/>
        </w:rPr>
      </w:pPr>
      <w:r w:rsidRPr="00C029B3">
        <w:rPr>
          <w:rFonts w:ascii="Times New Roman" w:hAnsi="Times New Roman" w:cs="Times New Roman"/>
          <w:b/>
          <w:sz w:val="24"/>
          <w:szCs w:val="24"/>
        </w:rPr>
        <w:t xml:space="preserve">Minutes </w:t>
      </w:r>
      <w:r>
        <w:rPr>
          <w:rFonts w:ascii="Times New Roman" w:hAnsi="Times New Roman" w:cs="Times New Roman"/>
          <w:sz w:val="24"/>
          <w:szCs w:val="24"/>
        </w:rPr>
        <w:t xml:space="preserve">- </w:t>
      </w:r>
      <w:r w:rsidR="000339A5">
        <w:rPr>
          <w:rFonts w:ascii="Times New Roman" w:hAnsi="Times New Roman" w:cs="Times New Roman"/>
          <w:sz w:val="24"/>
          <w:szCs w:val="24"/>
        </w:rPr>
        <w:t>O</w:t>
      </w:r>
      <w:r>
        <w:rPr>
          <w:rFonts w:ascii="Times New Roman" w:hAnsi="Times New Roman" w:cs="Times New Roman"/>
          <w:sz w:val="24"/>
          <w:szCs w:val="24"/>
        </w:rPr>
        <w:t>n mot</w:t>
      </w:r>
      <w:r w:rsidR="000339A5">
        <w:rPr>
          <w:rFonts w:ascii="Times New Roman" w:hAnsi="Times New Roman" w:cs="Times New Roman"/>
          <w:sz w:val="24"/>
          <w:szCs w:val="24"/>
        </w:rPr>
        <w:t>ion of Legislator Sauerbrey</w:t>
      </w:r>
      <w:r>
        <w:rPr>
          <w:rFonts w:ascii="Times New Roman" w:hAnsi="Times New Roman" w:cs="Times New Roman"/>
          <w:sz w:val="24"/>
          <w:szCs w:val="24"/>
        </w:rPr>
        <w:t>, seconded by Legislator Mullen and unanimously approved the minutes from the</w:t>
      </w:r>
      <w:r w:rsidR="00963923">
        <w:rPr>
          <w:rFonts w:ascii="Times New Roman" w:hAnsi="Times New Roman" w:cs="Times New Roman"/>
          <w:sz w:val="24"/>
          <w:szCs w:val="24"/>
        </w:rPr>
        <w:t xml:space="preserve"> September 10</w:t>
      </w:r>
      <w:r>
        <w:rPr>
          <w:rFonts w:ascii="Times New Roman" w:hAnsi="Times New Roman" w:cs="Times New Roman"/>
          <w:sz w:val="24"/>
          <w:szCs w:val="24"/>
        </w:rPr>
        <w:t xml:space="preserve">, 2019 meeting were approved.  </w:t>
      </w:r>
    </w:p>
    <w:p w:rsidR="00C029B3" w:rsidRDefault="00C029B3" w:rsidP="00602CA7">
      <w:pPr>
        <w:rPr>
          <w:rFonts w:ascii="Times New Roman" w:hAnsi="Times New Roman" w:cs="Times New Roman"/>
          <w:sz w:val="24"/>
          <w:szCs w:val="24"/>
        </w:rPr>
      </w:pPr>
      <w:r w:rsidRPr="00C029B3">
        <w:rPr>
          <w:rFonts w:ascii="Times New Roman" w:hAnsi="Times New Roman" w:cs="Times New Roman"/>
          <w:b/>
          <w:sz w:val="24"/>
          <w:szCs w:val="24"/>
        </w:rPr>
        <w:t>Budget</w:t>
      </w:r>
      <w:r>
        <w:rPr>
          <w:rFonts w:ascii="Times New Roman" w:hAnsi="Times New Roman" w:cs="Times New Roman"/>
          <w:sz w:val="24"/>
          <w:szCs w:val="24"/>
        </w:rPr>
        <w:t xml:space="preserve"> – YTD tracking well.</w:t>
      </w:r>
    </w:p>
    <w:p w:rsidR="00C029B3" w:rsidRDefault="00C029B3" w:rsidP="00602CA7">
      <w:pPr>
        <w:rPr>
          <w:rFonts w:ascii="Times New Roman" w:hAnsi="Times New Roman" w:cs="Times New Roman"/>
          <w:b/>
          <w:sz w:val="24"/>
          <w:szCs w:val="24"/>
        </w:rPr>
      </w:pPr>
      <w:r w:rsidRPr="00C029B3">
        <w:rPr>
          <w:rFonts w:ascii="Times New Roman" w:hAnsi="Times New Roman" w:cs="Times New Roman"/>
          <w:b/>
          <w:sz w:val="24"/>
          <w:szCs w:val="24"/>
        </w:rPr>
        <w:t>New Business</w:t>
      </w:r>
      <w:r w:rsidR="00215CB8">
        <w:rPr>
          <w:rFonts w:ascii="Times New Roman" w:hAnsi="Times New Roman" w:cs="Times New Roman"/>
          <w:b/>
          <w:sz w:val="24"/>
          <w:szCs w:val="24"/>
        </w:rPr>
        <w:t>:</w:t>
      </w:r>
    </w:p>
    <w:p w:rsidR="00963923" w:rsidRDefault="00963923" w:rsidP="00602CA7">
      <w:pPr>
        <w:rPr>
          <w:rFonts w:ascii="Times New Roman" w:hAnsi="Times New Roman" w:cs="Times New Roman"/>
          <w:sz w:val="24"/>
          <w:szCs w:val="24"/>
        </w:rPr>
      </w:pPr>
      <w:r>
        <w:rPr>
          <w:rFonts w:ascii="Times New Roman" w:hAnsi="Times New Roman" w:cs="Times New Roman"/>
          <w:sz w:val="24"/>
          <w:szCs w:val="24"/>
        </w:rPr>
        <w:t>Meetings:  Attorney DeWind spoke about recent</w:t>
      </w:r>
      <w:r w:rsidR="00672957">
        <w:rPr>
          <w:rFonts w:ascii="Times New Roman" w:hAnsi="Times New Roman" w:cs="Times New Roman"/>
          <w:sz w:val="24"/>
          <w:szCs w:val="24"/>
        </w:rPr>
        <w:t xml:space="preserve"> meetings he has </w:t>
      </w:r>
      <w:r>
        <w:rPr>
          <w:rFonts w:ascii="Times New Roman" w:hAnsi="Times New Roman" w:cs="Times New Roman"/>
          <w:sz w:val="24"/>
          <w:szCs w:val="24"/>
        </w:rPr>
        <w:t>attended</w:t>
      </w:r>
    </w:p>
    <w:p w:rsidR="00963923" w:rsidRDefault="00963923" w:rsidP="00602CA7">
      <w:pPr>
        <w:rPr>
          <w:rFonts w:ascii="Times New Roman" w:hAnsi="Times New Roman" w:cs="Times New Roman"/>
          <w:sz w:val="24"/>
          <w:szCs w:val="24"/>
        </w:rPr>
      </w:pPr>
      <w:r>
        <w:rPr>
          <w:rFonts w:ascii="Times New Roman" w:hAnsi="Times New Roman" w:cs="Times New Roman"/>
          <w:sz w:val="24"/>
          <w:szCs w:val="24"/>
        </w:rPr>
        <w:t xml:space="preserve">Western NY County Attorney’s on October 4, 2019.  </w:t>
      </w:r>
    </w:p>
    <w:p w:rsidR="00963923" w:rsidRDefault="00963923" w:rsidP="00602CA7">
      <w:pPr>
        <w:rPr>
          <w:rFonts w:ascii="Times New Roman" w:hAnsi="Times New Roman" w:cs="Times New Roman"/>
          <w:sz w:val="24"/>
          <w:szCs w:val="24"/>
        </w:rPr>
      </w:pPr>
      <w:r>
        <w:rPr>
          <w:rFonts w:ascii="Times New Roman" w:hAnsi="Times New Roman" w:cs="Times New Roman"/>
          <w:sz w:val="24"/>
          <w:szCs w:val="24"/>
        </w:rPr>
        <w:t xml:space="preserve">Board of Ethics on September 9, 2019 </w:t>
      </w:r>
      <w:r w:rsidR="0042579E">
        <w:rPr>
          <w:rFonts w:ascii="Times New Roman" w:hAnsi="Times New Roman" w:cs="Times New Roman"/>
          <w:sz w:val="24"/>
          <w:szCs w:val="24"/>
        </w:rPr>
        <w:t xml:space="preserve"> </w:t>
      </w:r>
      <w:r>
        <w:rPr>
          <w:rFonts w:ascii="Times New Roman" w:hAnsi="Times New Roman" w:cs="Times New Roman"/>
          <w:sz w:val="24"/>
          <w:szCs w:val="24"/>
        </w:rPr>
        <w:t xml:space="preserve"> – Met with the Board of Ethics and letters were sent out to those who either haven’t filed </w:t>
      </w:r>
      <w:r w:rsidR="00672957">
        <w:rPr>
          <w:rFonts w:ascii="Times New Roman" w:hAnsi="Times New Roman" w:cs="Times New Roman"/>
          <w:sz w:val="24"/>
          <w:szCs w:val="24"/>
        </w:rPr>
        <w:t xml:space="preserve">their </w:t>
      </w:r>
      <w:r>
        <w:rPr>
          <w:rFonts w:ascii="Times New Roman" w:hAnsi="Times New Roman" w:cs="Times New Roman"/>
          <w:sz w:val="24"/>
          <w:szCs w:val="24"/>
        </w:rPr>
        <w:t xml:space="preserve">financial disclosures or who to need to correct their previously submitted financial disclosure. </w:t>
      </w:r>
    </w:p>
    <w:p w:rsidR="00672957" w:rsidRDefault="00EB59CD" w:rsidP="00602CA7">
      <w:pPr>
        <w:rPr>
          <w:rFonts w:ascii="Times New Roman" w:hAnsi="Times New Roman" w:cs="Times New Roman"/>
          <w:sz w:val="24"/>
          <w:szCs w:val="24"/>
        </w:rPr>
      </w:pPr>
      <w:r>
        <w:rPr>
          <w:rFonts w:ascii="Times New Roman" w:hAnsi="Times New Roman" w:cs="Times New Roman"/>
          <w:sz w:val="24"/>
          <w:szCs w:val="24"/>
        </w:rPr>
        <w:t>New Insurance</w:t>
      </w:r>
      <w:r w:rsidR="00963923">
        <w:rPr>
          <w:rFonts w:ascii="Times New Roman" w:hAnsi="Times New Roman" w:cs="Times New Roman"/>
          <w:sz w:val="24"/>
          <w:szCs w:val="24"/>
        </w:rPr>
        <w:t xml:space="preserve"> agent – Met with Michael Constantine who is replacing Don Patterson at Smith Bros</w:t>
      </w:r>
      <w:proofErr w:type="gramStart"/>
      <w:r w:rsidR="00963923">
        <w:rPr>
          <w:rFonts w:ascii="Times New Roman" w:hAnsi="Times New Roman" w:cs="Times New Roman"/>
          <w:sz w:val="24"/>
          <w:szCs w:val="24"/>
        </w:rPr>
        <w:t>./</w:t>
      </w:r>
      <w:proofErr w:type="gramEnd"/>
      <w:r w:rsidR="00963923">
        <w:rPr>
          <w:rFonts w:ascii="Times New Roman" w:hAnsi="Times New Roman" w:cs="Times New Roman"/>
          <w:sz w:val="24"/>
          <w:szCs w:val="24"/>
        </w:rPr>
        <w:t>The Partners, our insurance agency</w:t>
      </w:r>
      <w:r w:rsidR="00672957">
        <w:rPr>
          <w:rFonts w:ascii="Times New Roman" w:hAnsi="Times New Roman" w:cs="Times New Roman"/>
          <w:sz w:val="24"/>
          <w:szCs w:val="24"/>
        </w:rPr>
        <w:t>.</w:t>
      </w:r>
    </w:p>
    <w:p w:rsidR="00672957" w:rsidRDefault="00672957" w:rsidP="00602CA7">
      <w:pPr>
        <w:rPr>
          <w:rFonts w:ascii="Times New Roman" w:hAnsi="Times New Roman" w:cs="Times New Roman"/>
          <w:sz w:val="24"/>
          <w:szCs w:val="24"/>
        </w:rPr>
      </w:pPr>
      <w:r>
        <w:rPr>
          <w:rFonts w:ascii="Times New Roman" w:hAnsi="Times New Roman" w:cs="Times New Roman"/>
          <w:sz w:val="24"/>
          <w:szCs w:val="24"/>
        </w:rPr>
        <w:t>Space Allocation – Met with the District Attorney</w:t>
      </w:r>
      <w:r w:rsidR="007A4A71">
        <w:rPr>
          <w:rFonts w:ascii="Times New Roman" w:hAnsi="Times New Roman" w:cs="Times New Roman"/>
          <w:sz w:val="24"/>
          <w:szCs w:val="24"/>
        </w:rPr>
        <w:t xml:space="preserve"> and Probation</w:t>
      </w:r>
      <w:r>
        <w:rPr>
          <w:rFonts w:ascii="Times New Roman" w:hAnsi="Times New Roman" w:cs="Times New Roman"/>
          <w:sz w:val="24"/>
          <w:szCs w:val="24"/>
        </w:rPr>
        <w:t xml:space="preserve"> offices to discuss office space at the Court Annex and the need for more space for the District Attorney’</w:t>
      </w:r>
      <w:r w:rsidR="00EB59CD">
        <w:rPr>
          <w:rFonts w:ascii="Times New Roman" w:hAnsi="Times New Roman" w:cs="Times New Roman"/>
          <w:sz w:val="24"/>
          <w:szCs w:val="24"/>
        </w:rPr>
        <w:t xml:space="preserve">s office.  Also consulted with DSS about the SCU space at the Court annex building.  </w:t>
      </w:r>
      <w:r>
        <w:rPr>
          <w:rFonts w:ascii="Times New Roman" w:hAnsi="Times New Roman" w:cs="Times New Roman"/>
          <w:sz w:val="24"/>
          <w:szCs w:val="24"/>
        </w:rPr>
        <w:t xml:space="preserve"> </w:t>
      </w:r>
    </w:p>
    <w:p w:rsidR="00672957" w:rsidRDefault="00672957" w:rsidP="00602CA7">
      <w:pPr>
        <w:rPr>
          <w:rFonts w:ascii="Times New Roman" w:hAnsi="Times New Roman" w:cs="Times New Roman"/>
          <w:sz w:val="24"/>
          <w:szCs w:val="24"/>
        </w:rPr>
      </w:pPr>
      <w:r>
        <w:rPr>
          <w:rFonts w:ascii="Times New Roman" w:hAnsi="Times New Roman" w:cs="Times New Roman"/>
          <w:sz w:val="24"/>
          <w:szCs w:val="24"/>
        </w:rPr>
        <w:t>Homeland Security</w:t>
      </w:r>
    </w:p>
    <w:p w:rsidR="00672957" w:rsidRDefault="00672957" w:rsidP="00602CA7">
      <w:pPr>
        <w:rPr>
          <w:rFonts w:ascii="Times New Roman" w:hAnsi="Times New Roman" w:cs="Times New Roman"/>
          <w:sz w:val="24"/>
          <w:szCs w:val="24"/>
        </w:rPr>
      </w:pPr>
      <w:r>
        <w:rPr>
          <w:rFonts w:ascii="Times New Roman" w:hAnsi="Times New Roman" w:cs="Times New Roman"/>
          <w:sz w:val="24"/>
          <w:szCs w:val="24"/>
        </w:rPr>
        <w:t>Opportunities to join the 911 surcharge fee and generic drug litigation</w:t>
      </w:r>
      <w:r w:rsidR="00EB59CD">
        <w:rPr>
          <w:rFonts w:ascii="Times New Roman" w:hAnsi="Times New Roman" w:cs="Times New Roman"/>
          <w:sz w:val="24"/>
          <w:szCs w:val="24"/>
        </w:rPr>
        <w:t>s</w:t>
      </w:r>
      <w:r>
        <w:rPr>
          <w:rFonts w:ascii="Times New Roman" w:hAnsi="Times New Roman" w:cs="Times New Roman"/>
          <w:sz w:val="24"/>
          <w:szCs w:val="24"/>
        </w:rPr>
        <w:t xml:space="preserve"> – Have been in touch with Napoli </w:t>
      </w:r>
      <w:proofErr w:type="spellStart"/>
      <w:r>
        <w:rPr>
          <w:rFonts w:ascii="Times New Roman" w:hAnsi="Times New Roman" w:cs="Times New Roman"/>
          <w:sz w:val="24"/>
          <w:szCs w:val="24"/>
        </w:rPr>
        <w:t>Shkolnik</w:t>
      </w:r>
      <w:proofErr w:type="spellEnd"/>
      <w:r>
        <w:rPr>
          <w:rFonts w:ascii="Times New Roman" w:hAnsi="Times New Roman" w:cs="Times New Roman"/>
          <w:sz w:val="24"/>
          <w:szCs w:val="24"/>
        </w:rPr>
        <w:t xml:space="preserve"> about these matters.  Future resolutions will be prepared to join these litigation matters.  </w:t>
      </w:r>
    </w:p>
    <w:p w:rsidR="00672957" w:rsidRDefault="00672957" w:rsidP="00602CA7">
      <w:pPr>
        <w:rPr>
          <w:rFonts w:ascii="Times New Roman" w:hAnsi="Times New Roman" w:cs="Times New Roman"/>
          <w:sz w:val="24"/>
          <w:szCs w:val="24"/>
        </w:rPr>
      </w:pPr>
      <w:r>
        <w:rPr>
          <w:rFonts w:ascii="Times New Roman" w:hAnsi="Times New Roman" w:cs="Times New Roman"/>
          <w:sz w:val="24"/>
          <w:szCs w:val="24"/>
        </w:rPr>
        <w:t>ILS Year Two budget and grant – Been working on this with Public Defender and Assigned Counsel Administrator.  A future resolution will be prepared to adopt this budget.</w:t>
      </w:r>
    </w:p>
    <w:p w:rsidR="0042579E" w:rsidRDefault="0042579E" w:rsidP="00602CA7">
      <w:pPr>
        <w:rPr>
          <w:rFonts w:ascii="Times New Roman" w:hAnsi="Times New Roman" w:cs="Times New Roman"/>
          <w:sz w:val="24"/>
          <w:szCs w:val="24"/>
        </w:rPr>
      </w:pPr>
      <w:r>
        <w:rPr>
          <w:rFonts w:ascii="Times New Roman" w:hAnsi="Times New Roman" w:cs="Times New Roman"/>
          <w:sz w:val="24"/>
          <w:szCs w:val="24"/>
        </w:rPr>
        <w:t xml:space="preserve">Counsel at arraignment and CAP court final plans and timetable – We received the final plan from Josh Shapiro at OCA.  </w:t>
      </w:r>
    </w:p>
    <w:p w:rsidR="00672957" w:rsidRDefault="00672957" w:rsidP="00602CA7">
      <w:pPr>
        <w:rPr>
          <w:rFonts w:ascii="Times New Roman" w:hAnsi="Times New Roman" w:cs="Times New Roman"/>
          <w:sz w:val="24"/>
          <w:szCs w:val="24"/>
        </w:rPr>
      </w:pPr>
      <w:r>
        <w:rPr>
          <w:rFonts w:ascii="Times New Roman" w:hAnsi="Times New Roman" w:cs="Times New Roman"/>
          <w:sz w:val="24"/>
          <w:szCs w:val="24"/>
        </w:rPr>
        <w:t>Ra</w:t>
      </w:r>
      <w:r w:rsidR="0042579E">
        <w:rPr>
          <w:rFonts w:ascii="Times New Roman" w:hAnsi="Times New Roman" w:cs="Times New Roman"/>
          <w:sz w:val="24"/>
          <w:szCs w:val="24"/>
        </w:rPr>
        <w:t xml:space="preserve">ise the Age for 17 year olds - This is now in effect as of October 1, 2019.  The age limit for prosecuting someone as a juvenile delinquent is now </w:t>
      </w:r>
      <w:r w:rsidR="005D78F3">
        <w:rPr>
          <w:rFonts w:ascii="Times New Roman" w:hAnsi="Times New Roman" w:cs="Times New Roman"/>
          <w:sz w:val="24"/>
          <w:szCs w:val="24"/>
        </w:rPr>
        <w:t xml:space="preserve">raised to </w:t>
      </w:r>
      <w:r w:rsidR="0042579E">
        <w:rPr>
          <w:rFonts w:ascii="Times New Roman" w:hAnsi="Times New Roman" w:cs="Times New Roman"/>
          <w:sz w:val="24"/>
          <w:szCs w:val="24"/>
        </w:rPr>
        <w:t xml:space="preserve">18.  </w:t>
      </w:r>
    </w:p>
    <w:p w:rsidR="00672957" w:rsidRDefault="005D78F3" w:rsidP="00602CA7">
      <w:pPr>
        <w:rPr>
          <w:rFonts w:ascii="Times New Roman" w:hAnsi="Times New Roman" w:cs="Times New Roman"/>
          <w:sz w:val="24"/>
          <w:szCs w:val="24"/>
        </w:rPr>
      </w:pPr>
      <w:r>
        <w:rPr>
          <w:rFonts w:ascii="Times New Roman" w:hAnsi="Times New Roman" w:cs="Times New Roman"/>
          <w:sz w:val="24"/>
          <w:szCs w:val="24"/>
        </w:rPr>
        <w:t xml:space="preserve">Final FEMA closeout for 56 Main – The appeal on the PW for hazard mitigation work at the COB was granted.  Representatives from DHSES met with Attorney DeWind and Gary Hammond.  The County will receive payment on this PW.  </w:t>
      </w:r>
    </w:p>
    <w:p w:rsidR="005D78F3" w:rsidRDefault="005D78F3" w:rsidP="00602CA7">
      <w:pPr>
        <w:rPr>
          <w:rFonts w:ascii="Times New Roman" w:hAnsi="Times New Roman" w:cs="Times New Roman"/>
          <w:sz w:val="24"/>
          <w:szCs w:val="24"/>
        </w:rPr>
      </w:pPr>
      <w:r>
        <w:rPr>
          <w:rFonts w:ascii="Times New Roman" w:hAnsi="Times New Roman" w:cs="Times New Roman"/>
          <w:sz w:val="24"/>
          <w:szCs w:val="24"/>
        </w:rPr>
        <w:lastRenderedPageBreak/>
        <w:t xml:space="preserve">Space Use in Annex and 56 Main – Office space has been looked at in both the Court Annex building and COB with the </w:t>
      </w:r>
      <w:r w:rsidR="00EB59CD">
        <w:rPr>
          <w:rFonts w:ascii="Times New Roman" w:hAnsi="Times New Roman" w:cs="Times New Roman"/>
          <w:sz w:val="24"/>
          <w:szCs w:val="24"/>
        </w:rPr>
        <w:t xml:space="preserve">possibility of shifting </w:t>
      </w:r>
      <w:r>
        <w:rPr>
          <w:rFonts w:ascii="Times New Roman" w:hAnsi="Times New Roman" w:cs="Times New Roman"/>
          <w:sz w:val="24"/>
          <w:szCs w:val="24"/>
        </w:rPr>
        <w:t xml:space="preserve">office space to accommodate offices that need more space.  </w:t>
      </w:r>
    </w:p>
    <w:p w:rsidR="00DD0097" w:rsidRDefault="005D78F3" w:rsidP="00602CA7">
      <w:pPr>
        <w:rPr>
          <w:rFonts w:ascii="Times New Roman" w:hAnsi="Times New Roman" w:cs="Times New Roman"/>
          <w:sz w:val="24"/>
          <w:szCs w:val="24"/>
        </w:rPr>
      </w:pPr>
      <w:r>
        <w:rPr>
          <w:rFonts w:ascii="Times New Roman" w:hAnsi="Times New Roman" w:cs="Times New Roman"/>
          <w:sz w:val="24"/>
          <w:szCs w:val="24"/>
        </w:rPr>
        <w:t xml:space="preserve">Working to clean up foreclosure </w:t>
      </w:r>
      <w:r w:rsidR="007A4A71">
        <w:rPr>
          <w:rFonts w:ascii="Times New Roman" w:hAnsi="Times New Roman" w:cs="Times New Roman"/>
          <w:sz w:val="24"/>
          <w:szCs w:val="24"/>
        </w:rPr>
        <w:t>deed and garnishments:</w:t>
      </w:r>
      <w:r w:rsidR="00DD0097">
        <w:rPr>
          <w:rFonts w:ascii="Times New Roman" w:hAnsi="Times New Roman" w:cs="Times New Roman"/>
          <w:sz w:val="24"/>
          <w:szCs w:val="24"/>
        </w:rPr>
        <w:t xml:space="preserve">  </w:t>
      </w:r>
    </w:p>
    <w:p w:rsidR="00DD0097" w:rsidRDefault="00DD0097" w:rsidP="007A4A7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Sherwood foreclosure </w:t>
      </w:r>
    </w:p>
    <w:p w:rsidR="005D78F3" w:rsidRDefault="00DD0097" w:rsidP="007A4A7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Kenneth </w:t>
      </w:r>
      <w:proofErr w:type="spellStart"/>
      <w:r>
        <w:rPr>
          <w:rFonts w:ascii="Times New Roman" w:hAnsi="Times New Roman" w:cs="Times New Roman"/>
          <w:sz w:val="24"/>
          <w:szCs w:val="24"/>
        </w:rPr>
        <w:t>Ellers</w:t>
      </w:r>
      <w:proofErr w:type="spellEnd"/>
      <w:r>
        <w:rPr>
          <w:rFonts w:ascii="Times New Roman" w:hAnsi="Times New Roman" w:cs="Times New Roman"/>
          <w:sz w:val="24"/>
          <w:szCs w:val="24"/>
        </w:rPr>
        <w:t xml:space="preserve"> garnishment – substitution of attorney waiting to receive signed Order from Supreme Court.</w:t>
      </w:r>
    </w:p>
    <w:p w:rsidR="00DD0097" w:rsidRDefault="00DD0097" w:rsidP="00DD0097">
      <w:pPr>
        <w:spacing w:line="240" w:lineRule="auto"/>
        <w:rPr>
          <w:rFonts w:ascii="Times New Roman" w:hAnsi="Times New Roman" w:cs="Times New Roman"/>
          <w:sz w:val="24"/>
          <w:szCs w:val="24"/>
        </w:rPr>
      </w:pPr>
    </w:p>
    <w:p w:rsidR="00C029B3" w:rsidRDefault="005D78F3" w:rsidP="00DD0097">
      <w:pPr>
        <w:spacing w:line="240" w:lineRule="auto"/>
        <w:rPr>
          <w:rFonts w:ascii="Times New Roman" w:hAnsi="Times New Roman" w:cs="Times New Roman"/>
          <w:color w:val="333333"/>
          <w:sz w:val="24"/>
          <w:szCs w:val="24"/>
          <w:shd w:val="clear" w:color="auto" w:fill="FAFAFA"/>
        </w:rPr>
      </w:pPr>
      <w:r>
        <w:rPr>
          <w:rFonts w:ascii="Times New Roman" w:hAnsi="Times New Roman" w:cs="Times New Roman"/>
          <w:sz w:val="24"/>
          <w:szCs w:val="24"/>
        </w:rPr>
        <w:t>Revisiting Local Tax reimbursement – Monroe Cou</w:t>
      </w:r>
      <w:r w:rsidR="008463BF">
        <w:rPr>
          <w:rFonts w:ascii="Times New Roman" w:hAnsi="Times New Roman" w:cs="Times New Roman"/>
          <w:sz w:val="24"/>
          <w:szCs w:val="24"/>
        </w:rPr>
        <w:t>nty won their case against the t</w:t>
      </w:r>
      <w:r>
        <w:rPr>
          <w:rFonts w:ascii="Times New Roman" w:hAnsi="Times New Roman" w:cs="Times New Roman"/>
          <w:sz w:val="24"/>
          <w:szCs w:val="24"/>
        </w:rPr>
        <w:t xml:space="preserve">owns </w:t>
      </w:r>
      <w:r w:rsidR="008463BF">
        <w:rPr>
          <w:rFonts w:ascii="Times New Roman" w:hAnsi="Times New Roman" w:cs="Times New Roman"/>
          <w:sz w:val="24"/>
          <w:szCs w:val="24"/>
        </w:rPr>
        <w:t>who sought to have the courts force the county to make the towns whole for fees placed on</w:t>
      </w:r>
      <w:r w:rsidR="007A4A71">
        <w:rPr>
          <w:rFonts w:ascii="Times New Roman" w:hAnsi="Times New Roman" w:cs="Times New Roman"/>
          <w:sz w:val="24"/>
          <w:szCs w:val="24"/>
        </w:rPr>
        <w:t xml:space="preserve"> </w:t>
      </w:r>
      <w:r w:rsidR="008463BF">
        <w:rPr>
          <w:rFonts w:ascii="Times New Roman" w:hAnsi="Times New Roman" w:cs="Times New Roman"/>
          <w:sz w:val="24"/>
          <w:szCs w:val="24"/>
        </w:rPr>
        <w:t xml:space="preserve">tax bills by the towns for </w:t>
      </w:r>
      <w:r w:rsidR="008463BF" w:rsidRPr="008463BF">
        <w:rPr>
          <w:rFonts w:ascii="Times New Roman" w:hAnsi="Times New Roman" w:cs="Times New Roman"/>
          <w:sz w:val="24"/>
          <w:szCs w:val="24"/>
          <w:shd w:val="clear" w:color="auto" w:fill="FAFAFA"/>
        </w:rPr>
        <w:t xml:space="preserve">unpaid property clean-up costs for property maintenance on </w:t>
      </w:r>
      <w:r w:rsidR="008463BF">
        <w:rPr>
          <w:rFonts w:ascii="Times New Roman" w:hAnsi="Times New Roman" w:cs="Times New Roman"/>
          <w:sz w:val="24"/>
          <w:szCs w:val="24"/>
          <w:shd w:val="clear" w:color="auto" w:fill="FAFAFA"/>
        </w:rPr>
        <w:t xml:space="preserve">abandoned and/or </w:t>
      </w:r>
      <w:r w:rsidR="008463BF" w:rsidRPr="008463BF">
        <w:rPr>
          <w:rFonts w:ascii="Times New Roman" w:hAnsi="Times New Roman" w:cs="Times New Roman"/>
          <w:sz w:val="24"/>
          <w:szCs w:val="24"/>
          <w:shd w:val="clear" w:color="auto" w:fill="FAFAFA"/>
        </w:rPr>
        <w:t>foreclosed properties</w:t>
      </w:r>
      <w:r w:rsidR="008463BF">
        <w:rPr>
          <w:rFonts w:ascii="Times New Roman" w:hAnsi="Times New Roman" w:cs="Times New Roman"/>
          <w:color w:val="333333"/>
          <w:sz w:val="24"/>
          <w:szCs w:val="24"/>
          <w:shd w:val="clear" w:color="auto" w:fill="FAFAFA"/>
        </w:rPr>
        <w:t xml:space="preserve">.  </w:t>
      </w:r>
    </w:p>
    <w:p w:rsidR="008463BF" w:rsidRPr="008463BF" w:rsidRDefault="008463BF" w:rsidP="008463BF">
      <w:pPr>
        <w:rPr>
          <w:rFonts w:ascii="Times New Roman" w:hAnsi="Times New Roman" w:cs="Times New Roman"/>
          <w:sz w:val="24"/>
          <w:szCs w:val="24"/>
          <w:shd w:val="clear" w:color="auto" w:fill="FAFAFA"/>
        </w:rPr>
      </w:pPr>
      <w:r w:rsidRPr="008463BF">
        <w:rPr>
          <w:rFonts w:ascii="Times New Roman" w:hAnsi="Times New Roman" w:cs="Times New Roman"/>
          <w:sz w:val="24"/>
          <w:szCs w:val="24"/>
          <w:shd w:val="clear" w:color="auto" w:fill="FAFAFA"/>
        </w:rPr>
        <w:t>General Report:</w:t>
      </w:r>
    </w:p>
    <w:p w:rsidR="00DA4902" w:rsidRDefault="008463BF" w:rsidP="00670802">
      <w:pPr>
        <w:rPr>
          <w:rFonts w:ascii="Times New Roman" w:hAnsi="Times New Roman" w:cs="Times New Roman"/>
          <w:sz w:val="24"/>
          <w:szCs w:val="24"/>
        </w:rPr>
      </w:pPr>
      <w:r>
        <w:rPr>
          <w:rFonts w:ascii="Times New Roman" w:hAnsi="Times New Roman" w:cs="Times New Roman"/>
          <w:sz w:val="24"/>
          <w:szCs w:val="24"/>
        </w:rPr>
        <w:tab/>
        <w:t>Oversight of Safety and DSS</w:t>
      </w:r>
    </w:p>
    <w:p w:rsidR="008463BF" w:rsidRDefault="008463BF" w:rsidP="00670802">
      <w:pPr>
        <w:rPr>
          <w:rFonts w:ascii="Times New Roman" w:hAnsi="Times New Roman" w:cs="Times New Roman"/>
          <w:sz w:val="24"/>
          <w:szCs w:val="24"/>
        </w:rPr>
      </w:pPr>
      <w:r>
        <w:rPr>
          <w:rFonts w:ascii="Times New Roman" w:hAnsi="Times New Roman" w:cs="Times New Roman"/>
          <w:sz w:val="24"/>
          <w:szCs w:val="24"/>
        </w:rPr>
        <w:tab/>
        <w:t xml:space="preserve">Trainings – Driver </w:t>
      </w:r>
      <w:r w:rsidR="00EB59CD">
        <w:rPr>
          <w:rFonts w:ascii="Times New Roman" w:hAnsi="Times New Roman" w:cs="Times New Roman"/>
          <w:sz w:val="24"/>
          <w:szCs w:val="24"/>
        </w:rPr>
        <w:t>S</w:t>
      </w:r>
      <w:r>
        <w:rPr>
          <w:rFonts w:ascii="Times New Roman" w:hAnsi="Times New Roman" w:cs="Times New Roman"/>
          <w:sz w:val="24"/>
          <w:szCs w:val="24"/>
        </w:rPr>
        <w:t>afety and Sexual Harassment Preventi</w:t>
      </w:r>
      <w:r w:rsidR="00EB59CD">
        <w:rPr>
          <w:rFonts w:ascii="Times New Roman" w:hAnsi="Times New Roman" w:cs="Times New Roman"/>
          <w:sz w:val="24"/>
          <w:szCs w:val="24"/>
        </w:rPr>
        <w:t>o</w:t>
      </w:r>
      <w:r>
        <w:rPr>
          <w:rFonts w:ascii="Times New Roman" w:hAnsi="Times New Roman" w:cs="Times New Roman"/>
          <w:sz w:val="24"/>
          <w:szCs w:val="24"/>
        </w:rPr>
        <w:t>n</w:t>
      </w:r>
    </w:p>
    <w:p w:rsidR="00EB59CD" w:rsidRDefault="00EB59CD" w:rsidP="00670802">
      <w:pPr>
        <w:rPr>
          <w:rFonts w:ascii="Times New Roman" w:hAnsi="Times New Roman" w:cs="Times New Roman"/>
          <w:sz w:val="24"/>
          <w:szCs w:val="24"/>
        </w:rPr>
      </w:pPr>
      <w:r>
        <w:rPr>
          <w:rFonts w:ascii="Times New Roman" w:hAnsi="Times New Roman" w:cs="Times New Roman"/>
          <w:sz w:val="24"/>
          <w:szCs w:val="24"/>
        </w:rPr>
        <w:tab/>
        <w:t>Family Court Litigation</w:t>
      </w:r>
    </w:p>
    <w:p w:rsidR="00EB59CD" w:rsidRDefault="00EB59CD" w:rsidP="00670802">
      <w:pPr>
        <w:rPr>
          <w:rFonts w:ascii="Times New Roman" w:hAnsi="Times New Roman" w:cs="Times New Roman"/>
          <w:sz w:val="24"/>
          <w:szCs w:val="24"/>
        </w:rPr>
      </w:pPr>
      <w:r>
        <w:rPr>
          <w:rFonts w:ascii="Times New Roman" w:hAnsi="Times New Roman" w:cs="Times New Roman"/>
          <w:sz w:val="24"/>
          <w:szCs w:val="24"/>
        </w:rPr>
        <w:tab/>
        <w:t xml:space="preserve">Processes affected by Housing Stability and Tenant Protection Act of 2019 </w:t>
      </w:r>
      <w:r w:rsidR="007A4A71">
        <w:rPr>
          <w:rFonts w:ascii="Times New Roman" w:hAnsi="Times New Roman" w:cs="Times New Roman"/>
          <w:sz w:val="24"/>
          <w:szCs w:val="24"/>
        </w:rPr>
        <w:t>–</w:t>
      </w:r>
      <w:r>
        <w:rPr>
          <w:rFonts w:ascii="Times New Roman" w:hAnsi="Times New Roman" w:cs="Times New Roman"/>
          <w:sz w:val="24"/>
          <w:szCs w:val="24"/>
        </w:rPr>
        <w:t xml:space="preserve"> </w:t>
      </w:r>
      <w:r w:rsidR="007A4A71">
        <w:rPr>
          <w:rFonts w:ascii="Times New Roman" w:hAnsi="Times New Roman" w:cs="Times New Roman"/>
          <w:sz w:val="24"/>
          <w:szCs w:val="24"/>
        </w:rPr>
        <w:t xml:space="preserve">The law has changed regarding the process for executing eviction warrants by the </w:t>
      </w:r>
      <w:r>
        <w:rPr>
          <w:rFonts w:ascii="Times New Roman" w:hAnsi="Times New Roman" w:cs="Times New Roman"/>
          <w:sz w:val="24"/>
          <w:szCs w:val="24"/>
        </w:rPr>
        <w:t>Civil</w:t>
      </w:r>
      <w:r w:rsidR="007A4A71">
        <w:rPr>
          <w:rFonts w:ascii="Times New Roman" w:hAnsi="Times New Roman" w:cs="Times New Roman"/>
          <w:sz w:val="24"/>
          <w:szCs w:val="24"/>
        </w:rPr>
        <w:t xml:space="preserve"> Division.  </w:t>
      </w:r>
      <w:r w:rsidR="0014125D">
        <w:rPr>
          <w:rFonts w:ascii="Times New Roman" w:hAnsi="Times New Roman" w:cs="Times New Roman"/>
          <w:sz w:val="24"/>
          <w:szCs w:val="24"/>
        </w:rPr>
        <w:t xml:space="preserve">  </w:t>
      </w:r>
    </w:p>
    <w:p w:rsidR="00CB23B3" w:rsidRDefault="00CB23B3" w:rsidP="00670802">
      <w:pPr>
        <w:rPr>
          <w:rFonts w:ascii="Times New Roman" w:hAnsi="Times New Roman" w:cs="Times New Roman"/>
          <w:sz w:val="24"/>
          <w:szCs w:val="24"/>
        </w:rPr>
      </w:pPr>
      <w:r>
        <w:rPr>
          <w:rFonts w:ascii="Times New Roman" w:hAnsi="Times New Roman" w:cs="Times New Roman"/>
          <w:sz w:val="24"/>
          <w:szCs w:val="24"/>
        </w:rPr>
        <w:t xml:space="preserve">Meeting adjourned at 11:10 a.m. </w:t>
      </w:r>
      <w:bookmarkStart w:id="0" w:name="_GoBack"/>
      <w:bookmarkEnd w:id="0"/>
    </w:p>
    <w:p w:rsidR="00EB59CD" w:rsidRPr="008463BF" w:rsidRDefault="00EB59CD" w:rsidP="00670802">
      <w:pPr>
        <w:rPr>
          <w:rFonts w:ascii="Times New Roman" w:hAnsi="Times New Roman" w:cs="Times New Roman"/>
          <w:sz w:val="24"/>
          <w:szCs w:val="24"/>
        </w:rPr>
      </w:pPr>
      <w:r>
        <w:rPr>
          <w:rFonts w:ascii="Times New Roman" w:hAnsi="Times New Roman" w:cs="Times New Roman"/>
          <w:sz w:val="24"/>
          <w:szCs w:val="24"/>
        </w:rPr>
        <w:tab/>
      </w:r>
    </w:p>
    <w:p w:rsidR="00544B6C" w:rsidRPr="00602CA7" w:rsidRDefault="00544B6C" w:rsidP="00602CA7">
      <w:pPr>
        <w:rPr>
          <w:rFonts w:ascii="Times New Roman" w:hAnsi="Times New Roman" w:cs="Times New Roman"/>
          <w:sz w:val="24"/>
          <w:szCs w:val="24"/>
        </w:rPr>
      </w:pPr>
    </w:p>
    <w:sectPr w:rsidR="00544B6C" w:rsidRPr="00602C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C5C37"/>
    <w:multiLevelType w:val="hybridMultilevel"/>
    <w:tmpl w:val="72F6D9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CA7"/>
    <w:rsid w:val="00005550"/>
    <w:rsid w:val="000339A5"/>
    <w:rsid w:val="00052FAB"/>
    <w:rsid w:val="000659E2"/>
    <w:rsid w:val="0009474A"/>
    <w:rsid w:val="000B66C7"/>
    <w:rsid w:val="000E7E87"/>
    <w:rsid w:val="001205C7"/>
    <w:rsid w:val="0014125D"/>
    <w:rsid w:val="001612DC"/>
    <w:rsid w:val="001A4BEE"/>
    <w:rsid w:val="001A74BD"/>
    <w:rsid w:val="001E5456"/>
    <w:rsid w:val="00215CB8"/>
    <w:rsid w:val="0022747E"/>
    <w:rsid w:val="002467A1"/>
    <w:rsid w:val="00252559"/>
    <w:rsid w:val="002A28B5"/>
    <w:rsid w:val="00341905"/>
    <w:rsid w:val="003434CD"/>
    <w:rsid w:val="00370237"/>
    <w:rsid w:val="00396E0C"/>
    <w:rsid w:val="003F7B48"/>
    <w:rsid w:val="0042579E"/>
    <w:rsid w:val="004470FB"/>
    <w:rsid w:val="004B42C0"/>
    <w:rsid w:val="004C028E"/>
    <w:rsid w:val="00544B6C"/>
    <w:rsid w:val="005A01A3"/>
    <w:rsid w:val="005D78F3"/>
    <w:rsid w:val="005F2B99"/>
    <w:rsid w:val="00602CA7"/>
    <w:rsid w:val="00627FC7"/>
    <w:rsid w:val="0066168E"/>
    <w:rsid w:val="00670802"/>
    <w:rsid w:val="00672957"/>
    <w:rsid w:val="0072073F"/>
    <w:rsid w:val="00733CB9"/>
    <w:rsid w:val="007430C5"/>
    <w:rsid w:val="0078088F"/>
    <w:rsid w:val="007A4A71"/>
    <w:rsid w:val="007D36C1"/>
    <w:rsid w:val="007D7054"/>
    <w:rsid w:val="007E7B6E"/>
    <w:rsid w:val="008463BF"/>
    <w:rsid w:val="00847406"/>
    <w:rsid w:val="00881E70"/>
    <w:rsid w:val="00893D66"/>
    <w:rsid w:val="00927D6F"/>
    <w:rsid w:val="0095796D"/>
    <w:rsid w:val="00963923"/>
    <w:rsid w:val="009C1D12"/>
    <w:rsid w:val="009F3596"/>
    <w:rsid w:val="009F3EF3"/>
    <w:rsid w:val="00A101C8"/>
    <w:rsid w:val="00A53C91"/>
    <w:rsid w:val="00AE65E0"/>
    <w:rsid w:val="00B00CB0"/>
    <w:rsid w:val="00B24797"/>
    <w:rsid w:val="00B548B6"/>
    <w:rsid w:val="00B81E05"/>
    <w:rsid w:val="00BA324D"/>
    <w:rsid w:val="00BC43C0"/>
    <w:rsid w:val="00BE1D36"/>
    <w:rsid w:val="00C029B3"/>
    <w:rsid w:val="00C36E02"/>
    <w:rsid w:val="00C6551A"/>
    <w:rsid w:val="00CB23B3"/>
    <w:rsid w:val="00CE722E"/>
    <w:rsid w:val="00D64B7A"/>
    <w:rsid w:val="00DA4902"/>
    <w:rsid w:val="00DD0097"/>
    <w:rsid w:val="00E523C9"/>
    <w:rsid w:val="00E63678"/>
    <w:rsid w:val="00E946C4"/>
    <w:rsid w:val="00EB59CD"/>
    <w:rsid w:val="00EE30A2"/>
    <w:rsid w:val="00F32663"/>
    <w:rsid w:val="00F4586D"/>
    <w:rsid w:val="00F7466E"/>
    <w:rsid w:val="00FA6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D26A4"/>
  <w15:chartTrackingRefBased/>
  <w15:docId w15:val="{8CD54B3B-0CD9-482A-8BB0-87AC11F6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6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Tioga County, New York</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Diane</dc:creator>
  <cp:keywords/>
  <dc:description/>
  <cp:lastModifiedBy>Stephens, Diane</cp:lastModifiedBy>
  <cp:revision>3</cp:revision>
  <dcterms:created xsi:type="dcterms:W3CDTF">2019-11-04T16:20:00Z</dcterms:created>
  <dcterms:modified xsi:type="dcterms:W3CDTF">2019-11-04T16:23:00Z</dcterms:modified>
</cp:coreProperties>
</file>