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7054" w:rsidRPr="00FA6A6A" w:rsidRDefault="00602CA7" w:rsidP="00602CA7">
      <w:pPr>
        <w:jc w:val="center"/>
        <w:rPr>
          <w:rFonts w:ascii="Times New Roman" w:hAnsi="Times New Roman" w:cs="Times New Roman"/>
          <w:b/>
          <w:sz w:val="24"/>
          <w:szCs w:val="24"/>
        </w:rPr>
      </w:pPr>
      <w:r w:rsidRPr="00FA6A6A">
        <w:rPr>
          <w:rFonts w:ascii="Times New Roman" w:hAnsi="Times New Roman" w:cs="Times New Roman"/>
          <w:b/>
          <w:sz w:val="24"/>
          <w:szCs w:val="24"/>
        </w:rPr>
        <w:t>LEGAL/SAF</w:t>
      </w:r>
      <w:r w:rsidR="00847406">
        <w:rPr>
          <w:rFonts w:ascii="Times New Roman" w:hAnsi="Times New Roman" w:cs="Times New Roman"/>
          <w:b/>
          <w:sz w:val="24"/>
          <w:szCs w:val="24"/>
        </w:rPr>
        <w:t>ETYCOMMITTEE MEETING MINUTES –</w:t>
      </w:r>
      <w:r w:rsidR="00346C5C">
        <w:rPr>
          <w:rFonts w:ascii="Times New Roman" w:hAnsi="Times New Roman" w:cs="Times New Roman"/>
          <w:b/>
          <w:sz w:val="24"/>
          <w:szCs w:val="24"/>
        </w:rPr>
        <w:t xml:space="preserve"> October 13</w:t>
      </w:r>
      <w:r w:rsidR="0096776D">
        <w:rPr>
          <w:rFonts w:ascii="Times New Roman" w:hAnsi="Times New Roman" w:cs="Times New Roman"/>
          <w:b/>
          <w:sz w:val="24"/>
          <w:szCs w:val="24"/>
        </w:rPr>
        <w:t xml:space="preserve">, 2020 </w:t>
      </w:r>
      <w:r w:rsidR="00B84500">
        <w:rPr>
          <w:rFonts w:ascii="Times New Roman" w:hAnsi="Times New Roman" w:cs="Times New Roman"/>
          <w:b/>
          <w:sz w:val="24"/>
          <w:szCs w:val="24"/>
        </w:rPr>
        <w:t xml:space="preserve"> </w:t>
      </w:r>
    </w:p>
    <w:p w:rsidR="00F32663" w:rsidRDefault="00F32663" w:rsidP="00602CA7">
      <w:pPr>
        <w:rPr>
          <w:rFonts w:ascii="Times New Roman" w:hAnsi="Times New Roman" w:cs="Times New Roman"/>
          <w:sz w:val="24"/>
          <w:szCs w:val="24"/>
        </w:rPr>
      </w:pPr>
    </w:p>
    <w:p w:rsidR="00681659" w:rsidRDefault="00602CA7" w:rsidP="00346C5C">
      <w:pPr>
        <w:rPr>
          <w:rFonts w:ascii="Times New Roman" w:hAnsi="Times New Roman" w:cs="Times New Roman"/>
          <w:sz w:val="24"/>
          <w:szCs w:val="24"/>
        </w:rPr>
      </w:pPr>
      <w:r>
        <w:rPr>
          <w:rFonts w:ascii="Times New Roman" w:hAnsi="Times New Roman" w:cs="Times New Roman"/>
          <w:sz w:val="24"/>
          <w:szCs w:val="24"/>
        </w:rPr>
        <w:t xml:space="preserve">PRESENT:  </w:t>
      </w:r>
      <w:r w:rsidR="00544B6C">
        <w:rPr>
          <w:rFonts w:ascii="Times New Roman" w:hAnsi="Times New Roman" w:cs="Times New Roman"/>
          <w:sz w:val="24"/>
          <w:szCs w:val="24"/>
        </w:rPr>
        <w:t xml:space="preserve">Legislators </w:t>
      </w:r>
      <w:r w:rsidR="00B84500">
        <w:rPr>
          <w:rFonts w:ascii="Times New Roman" w:hAnsi="Times New Roman" w:cs="Times New Roman"/>
          <w:sz w:val="24"/>
          <w:szCs w:val="24"/>
        </w:rPr>
        <w:t xml:space="preserve">Sauerbrey, </w:t>
      </w:r>
      <w:r w:rsidR="0022747E">
        <w:rPr>
          <w:rFonts w:ascii="Times New Roman" w:hAnsi="Times New Roman" w:cs="Times New Roman"/>
          <w:sz w:val="24"/>
          <w:szCs w:val="24"/>
        </w:rPr>
        <w:t xml:space="preserve">Balliet, </w:t>
      </w:r>
      <w:r w:rsidR="00B84500">
        <w:rPr>
          <w:rFonts w:ascii="Times New Roman" w:hAnsi="Times New Roman" w:cs="Times New Roman"/>
          <w:sz w:val="24"/>
          <w:szCs w:val="24"/>
        </w:rPr>
        <w:t>Roberts,</w:t>
      </w:r>
      <w:r w:rsidR="000339A5">
        <w:rPr>
          <w:rFonts w:ascii="Times New Roman" w:hAnsi="Times New Roman" w:cs="Times New Roman"/>
          <w:sz w:val="24"/>
          <w:szCs w:val="24"/>
        </w:rPr>
        <w:t xml:space="preserve"> </w:t>
      </w:r>
      <w:r w:rsidR="00F924D5">
        <w:rPr>
          <w:rFonts w:ascii="Times New Roman" w:hAnsi="Times New Roman" w:cs="Times New Roman"/>
          <w:sz w:val="24"/>
          <w:szCs w:val="24"/>
        </w:rPr>
        <w:t>Standinger</w:t>
      </w:r>
      <w:r w:rsidR="00B84500">
        <w:rPr>
          <w:rFonts w:ascii="Times New Roman" w:hAnsi="Times New Roman" w:cs="Times New Roman"/>
          <w:sz w:val="24"/>
          <w:szCs w:val="24"/>
        </w:rPr>
        <w:t xml:space="preserve">, </w:t>
      </w:r>
      <w:r w:rsidR="00F924D5">
        <w:rPr>
          <w:rFonts w:ascii="Times New Roman" w:hAnsi="Times New Roman" w:cs="Times New Roman"/>
          <w:sz w:val="24"/>
          <w:szCs w:val="24"/>
        </w:rPr>
        <w:t xml:space="preserve">Weston, </w:t>
      </w:r>
      <w:r w:rsidR="00B84500">
        <w:rPr>
          <w:rFonts w:ascii="Times New Roman" w:hAnsi="Times New Roman" w:cs="Times New Roman"/>
          <w:sz w:val="24"/>
          <w:szCs w:val="24"/>
        </w:rPr>
        <w:t>Hollenbeck,</w:t>
      </w:r>
      <w:r w:rsidR="00346C5C">
        <w:rPr>
          <w:rFonts w:ascii="Times New Roman" w:hAnsi="Times New Roman" w:cs="Times New Roman"/>
          <w:sz w:val="24"/>
          <w:szCs w:val="24"/>
        </w:rPr>
        <w:t xml:space="preserve"> Monell, Mullen</w:t>
      </w:r>
      <w:r w:rsidR="00B84500">
        <w:rPr>
          <w:rFonts w:ascii="Times New Roman" w:hAnsi="Times New Roman" w:cs="Times New Roman"/>
          <w:sz w:val="24"/>
          <w:szCs w:val="24"/>
        </w:rPr>
        <w:t xml:space="preserve"> </w:t>
      </w:r>
      <w:r w:rsidR="00292927">
        <w:rPr>
          <w:rFonts w:ascii="Times New Roman" w:hAnsi="Times New Roman" w:cs="Times New Roman"/>
          <w:sz w:val="24"/>
          <w:szCs w:val="24"/>
        </w:rPr>
        <w:t xml:space="preserve">and </w:t>
      </w:r>
      <w:r w:rsidR="00A47C94">
        <w:rPr>
          <w:rFonts w:ascii="Times New Roman" w:hAnsi="Times New Roman" w:cs="Times New Roman"/>
          <w:sz w:val="24"/>
          <w:szCs w:val="24"/>
        </w:rPr>
        <w:t xml:space="preserve">Sullivan and </w:t>
      </w:r>
      <w:r w:rsidR="00DA4902">
        <w:rPr>
          <w:rFonts w:ascii="Times New Roman" w:hAnsi="Times New Roman" w:cs="Times New Roman"/>
          <w:sz w:val="24"/>
          <w:szCs w:val="24"/>
        </w:rPr>
        <w:t>County Attorney Peter DeWind</w:t>
      </w:r>
      <w:r w:rsidR="00292927">
        <w:rPr>
          <w:rFonts w:ascii="Times New Roman" w:hAnsi="Times New Roman" w:cs="Times New Roman"/>
          <w:sz w:val="24"/>
          <w:szCs w:val="24"/>
        </w:rPr>
        <w:t xml:space="preserve">, </w:t>
      </w:r>
      <w:r w:rsidR="00526C03">
        <w:rPr>
          <w:rFonts w:ascii="Times New Roman" w:hAnsi="Times New Roman" w:cs="Times New Roman"/>
          <w:sz w:val="24"/>
          <w:szCs w:val="24"/>
        </w:rPr>
        <w:t xml:space="preserve">Treasurer </w:t>
      </w:r>
      <w:r w:rsidR="00292927">
        <w:rPr>
          <w:rFonts w:ascii="Times New Roman" w:hAnsi="Times New Roman" w:cs="Times New Roman"/>
          <w:sz w:val="24"/>
          <w:szCs w:val="24"/>
        </w:rPr>
        <w:t xml:space="preserve">Jim McFadden, </w:t>
      </w:r>
      <w:r w:rsidR="000F5300">
        <w:rPr>
          <w:rFonts w:ascii="Times New Roman" w:hAnsi="Times New Roman" w:cs="Times New Roman"/>
          <w:sz w:val="24"/>
          <w:szCs w:val="24"/>
        </w:rPr>
        <w:t>Stephanie Jerzak, Chief Accountant</w:t>
      </w:r>
      <w:r w:rsidR="00681659">
        <w:rPr>
          <w:rFonts w:ascii="Times New Roman" w:hAnsi="Times New Roman" w:cs="Times New Roman"/>
          <w:sz w:val="24"/>
          <w:szCs w:val="24"/>
        </w:rPr>
        <w:t>, Bethany O’Rourke, Personnel Officer</w:t>
      </w:r>
      <w:r w:rsidR="000F5300">
        <w:rPr>
          <w:rFonts w:ascii="Times New Roman" w:hAnsi="Times New Roman" w:cs="Times New Roman"/>
          <w:sz w:val="24"/>
          <w:szCs w:val="24"/>
        </w:rPr>
        <w:t xml:space="preserve"> </w:t>
      </w:r>
      <w:r w:rsidR="009659E7">
        <w:rPr>
          <w:rFonts w:ascii="Times New Roman" w:hAnsi="Times New Roman" w:cs="Times New Roman"/>
          <w:sz w:val="24"/>
          <w:szCs w:val="24"/>
        </w:rPr>
        <w:t>(and County Attorney Secretary Diane Stephens – Minutes)</w:t>
      </w:r>
      <w:r w:rsidR="00681659">
        <w:rPr>
          <w:rFonts w:ascii="Times New Roman" w:hAnsi="Times New Roman" w:cs="Times New Roman"/>
          <w:sz w:val="24"/>
          <w:szCs w:val="24"/>
        </w:rPr>
        <w:tab/>
      </w:r>
    </w:p>
    <w:p w:rsidR="00544B6C" w:rsidRDefault="00847406" w:rsidP="00602CA7">
      <w:pPr>
        <w:rPr>
          <w:rFonts w:ascii="Times New Roman" w:hAnsi="Times New Roman" w:cs="Times New Roman"/>
          <w:sz w:val="24"/>
          <w:szCs w:val="24"/>
        </w:rPr>
      </w:pPr>
      <w:r>
        <w:rPr>
          <w:rFonts w:ascii="Times New Roman" w:hAnsi="Times New Roman" w:cs="Times New Roman"/>
          <w:sz w:val="24"/>
          <w:szCs w:val="24"/>
        </w:rPr>
        <w:t xml:space="preserve">Meeting </w:t>
      </w:r>
      <w:r w:rsidR="00C849A7">
        <w:rPr>
          <w:rFonts w:ascii="Times New Roman" w:hAnsi="Times New Roman" w:cs="Times New Roman"/>
          <w:sz w:val="24"/>
          <w:szCs w:val="24"/>
        </w:rPr>
        <w:t xml:space="preserve">convened at </w:t>
      </w:r>
      <w:r w:rsidR="00346C5C">
        <w:rPr>
          <w:rFonts w:ascii="Times New Roman" w:hAnsi="Times New Roman" w:cs="Times New Roman"/>
          <w:sz w:val="24"/>
          <w:szCs w:val="24"/>
        </w:rPr>
        <w:t xml:space="preserve">10:35 a.m. </w:t>
      </w:r>
      <w:r w:rsidR="00681659">
        <w:rPr>
          <w:rFonts w:ascii="Times New Roman" w:hAnsi="Times New Roman" w:cs="Times New Roman"/>
          <w:sz w:val="24"/>
          <w:szCs w:val="24"/>
        </w:rPr>
        <w:t xml:space="preserve"> </w:t>
      </w:r>
    </w:p>
    <w:p w:rsidR="00C029B3" w:rsidRDefault="00C029B3" w:rsidP="00602CA7">
      <w:pPr>
        <w:rPr>
          <w:rFonts w:ascii="Times New Roman" w:hAnsi="Times New Roman" w:cs="Times New Roman"/>
          <w:sz w:val="24"/>
          <w:szCs w:val="24"/>
        </w:rPr>
      </w:pPr>
      <w:r w:rsidRPr="00C029B3">
        <w:rPr>
          <w:rFonts w:ascii="Times New Roman" w:hAnsi="Times New Roman" w:cs="Times New Roman"/>
          <w:b/>
          <w:sz w:val="24"/>
          <w:szCs w:val="24"/>
        </w:rPr>
        <w:t xml:space="preserve">Minutes </w:t>
      </w:r>
      <w:r>
        <w:rPr>
          <w:rFonts w:ascii="Times New Roman" w:hAnsi="Times New Roman" w:cs="Times New Roman"/>
          <w:sz w:val="24"/>
          <w:szCs w:val="24"/>
        </w:rPr>
        <w:t xml:space="preserve">- </w:t>
      </w:r>
      <w:r w:rsidR="000339A5">
        <w:rPr>
          <w:rFonts w:ascii="Times New Roman" w:hAnsi="Times New Roman" w:cs="Times New Roman"/>
          <w:sz w:val="24"/>
          <w:szCs w:val="24"/>
        </w:rPr>
        <w:t>O</w:t>
      </w:r>
      <w:r>
        <w:rPr>
          <w:rFonts w:ascii="Times New Roman" w:hAnsi="Times New Roman" w:cs="Times New Roman"/>
          <w:sz w:val="24"/>
          <w:szCs w:val="24"/>
        </w:rPr>
        <w:t>n mot</w:t>
      </w:r>
      <w:r w:rsidR="000339A5">
        <w:rPr>
          <w:rFonts w:ascii="Times New Roman" w:hAnsi="Times New Roman" w:cs="Times New Roman"/>
          <w:sz w:val="24"/>
          <w:szCs w:val="24"/>
        </w:rPr>
        <w:t xml:space="preserve">ion </w:t>
      </w:r>
      <w:r w:rsidR="00C849A7">
        <w:rPr>
          <w:rFonts w:ascii="Times New Roman" w:hAnsi="Times New Roman" w:cs="Times New Roman"/>
          <w:sz w:val="24"/>
          <w:szCs w:val="24"/>
        </w:rPr>
        <w:t>of Legislator</w:t>
      </w:r>
      <w:r w:rsidR="00292927">
        <w:rPr>
          <w:rFonts w:ascii="Times New Roman" w:hAnsi="Times New Roman" w:cs="Times New Roman"/>
          <w:sz w:val="24"/>
          <w:szCs w:val="24"/>
        </w:rPr>
        <w:t xml:space="preserve"> </w:t>
      </w:r>
      <w:r w:rsidR="00346C5C">
        <w:rPr>
          <w:rFonts w:ascii="Times New Roman" w:hAnsi="Times New Roman" w:cs="Times New Roman"/>
          <w:sz w:val="24"/>
          <w:szCs w:val="24"/>
        </w:rPr>
        <w:t xml:space="preserve">Standinger, </w:t>
      </w:r>
      <w:r w:rsidR="00C849A7">
        <w:rPr>
          <w:rFonts w:ascii="Times New Roman" w:hAnsi="Times New Roman" w:cs="Times New Roman"/>
          <w:sz w:val="24"/>
          <w:szCs w:val="24"/>
        </w:rPr>
        <w:t>s</w:t>
      </w:r>
      <w:r w:rsidR="00B84500">
        <w:rPr>
          <w:rFonts w:ascii="Times New Roman" w:hAnsi="Times New Roman" w:cs="Times New Roman"/>
          <w:sz w:val="24"/>
          <w:szCs w:val="24"/>
        </w:rPr>
        <w:t xml:space="preserve">econded by Legislator </w:t>
      </w:r>
      <w:r w:rsidR="00346C5C">
        <w:rPr>
          <w:rFonts w:ascii="Times New Roman" w:hAnsi="Times New Roman" w:cs="Times New Roman"/>
          <w:sz w:val="24"/>
          <w:szCs w:val="24"/>
        </w:rPr>
        <w:t xml:space="preserve">Mullen </w:t>
      </w:r>
      <w:r w:rsidR="00292927">
        <w:rPr>
          <w:rFonts w:ascii="Times New Roman" w:hAnsi="Times New Roman" w:cs="Times New Roman"/>
          <w:sz w:val="24"/>
          <w:szCs w:val="24"/>
        </w:rPr>
        <w:t>unanimously carried</w:t>
      </w:r>
      <w:r>
        <w:rPr>
          <w:rFonts w:ascii="Times New Roman" w:hAnsi="Times New Roman" w:cs="Times New Roman"/>
          <w:sz w:val="24"/>
          <w:szCs w:val="24"/>
        </w:rPr>
        <w:t xml:space="preserve"> the minutes from the</w:t>
      </w:r>
      <w:r w:rsidR="00963923">
        <w:rPr>
          <w:rFonts w:ascii="Times New Roman" w:hAnsi="Times New Roman" w:cs="Times New Roman"/>
          <w:sz w:val="24"/>
          <w:szCs w:val="24"/>
        </w:rPr>
        <w:t xml:space="preserve"> </w:t>
      </w:r>
      <w:r w:rsidR="00346C5C">
        <w:rPr>
          <w:rFonts w:ascii="Times New Roman" w:hAnsi="Times New Roman" w:cs="Times New Roman"/>
          <w:sz w:val="24"/>
          <w:szCs w:val="24"/>
        </w:rPr>
        <w:t xml:space="preserve">September 15, 2020 meeting </w:t>
      </w:r>
      <w:r>
        <w:rPr>
          <w:rFonts w:ascii="Times New Roman" w:hAnsi="Times New Roman" w:cs="Times New Roman"/>
          <w:sz w:val="24"/>
          <w:szCs w:val="24"/>
        </w:rPr>
        <w:t xml:space="preserve">were approved.  </w:t>
      </w:r>
    </w:p>
    <w:p w:rsidR="00381143" w:rsidRDefault="00681659" w:rsidP="00602CA7">
      <w:pPr>
        <w:rPr>
          <w:rFonts w:ascii="Times New Roman" w:hAnsi="Times New Roman" w:cs="Times New Roman"/>
          <w:sz w:val="24"/>
          <w:szCs w:val="24"/>
        </w:rPr>
      </w:pPr>
      <w:r w:rsidRPr="008E4089">
        <w:rPr>
          <w:rFonts w:ascii="Times New Roman" w:hAnsi="Times New Roman" w:cs="Times New Roman"/>
          <w:b/>
          <w:sz w:val="24"/>
          <w:szCs w:val="24"/>
        </w:rPr>
        <w:t xml:space="preserve">YTD </w:t>
      </w:r>
      <w:r w:rsidR="00A47C94" w:rsidRPr="008E4089">
        <w:rPr>
          <w:rFonts w:ascii="Times New Roman" w:hAnsi="Times New Roman" w:cs="Times New Roman"/>
          <w:b/>
          <w:sz w:val="24"/>
          <w:szCs w:val="24"/>
        </w:rPr>
        <w:t>budget</w:t>
      </w:r>
      <w:r w:rsidR="008E4089">
        <w:rPr>
          <w:rFonts w:ascii="Times New Roman" w:hAnsi="Times New Roman" w:cs="Times New Roman"/>
          <w:sz w:val="24"/>
          <w:szCs w:val="24"/>
        </w:rPr>
        <w:t xml:space="preserve"> - Relatively the same as last month other than legal fees due to an after-hours arraignment of a juvenile</w:t>
      </w:r>
      <w:r>
        <w:rPr>
          <w:rFonts w:ascii="Times New Roman" w:hAnsi="Times New Roman" w:cs="Times New Roman"/>
          <w:sz w:val="24"/>
          <w:szCs w:val="24"/>
        </w:rPr>
        <w:t xml:space="preserve">. </w:t>
      </w:r>
      <w:r w:rsidR="008E4089">
        <w:rPr>
          <w:rFonts w:ascii="Times New Roman" w:hAnsi="Times New Roman" w:cs="Times New Roman"/>
          <w:sz w:val="24"/>
          <w:szCs w:val="24"/>
        </w:rPr>
        <w:t xml:space="preserve">  The attorney who has covered these is leaving her current employment, so someone is needed to replace her.  </w:t>
      </w:r>
    </w:p>
    <w:p w:rsidR="00E86840" w:rsidRPr="00381143" w:rsidRDefault="00381143" w:rsidP="00602CA7">
      <w:pPr>
        <w:rPr>
          <w:rFonts w:ascii="Times New Roman" w:hAnsi="Times New Roman" w:cs="Times New Roman"/>
          <w:b/>
          <w:sz w:val="24"/>
          <w:szCs w:val="24"/>
          <w:u w:val="single"/>
        </w:rPr>
      </w:pPr>
      <w:r w:rsidRPr="00381143">
        <w:rPr>
          <w:rFonts w:ascii="Times New Roman" w:hAnsi="Times New Roman" w:cs="Times New Roman"/>
          <w:b/>
          <w:sz w:val="24"/>
          <w:szCs w:val="24"/>
          <w:u w:val="single"/>
        </w:rPr>
        <w:t>New Business:</w:t>
      </w:r>
      <w:r w:rsidR="00292927" w:rsidRPr="00381143">
        <w:rPr>
          <w:rFonts w:ascii="Times New Roman" w:hAnsi="Times New Roman" w:cs="Times New Roman"/>
          <w:b/>
          <w:sz w:val="24"/>
          <w:szCs w:val="24"/>
          <w:u w:val="single"/>
        </w:rPr>
        <w:t xml:space="preserve">   </w:t>
      </w:r>
    </w:p>
    <w:p w:rsidR="00042E5C" w:rsidRDefault="008E4089" w:rsidP="008E4089">
      <w:pPr>
        <w:pStyle w:val="ListParagraph"/>
        <w:numPr>
          <w:ilvl w:val="0"/>
          <w:numId w:val="8"/>
        </w:numPr>
        <w:rPr>
          <w:rFonts w:ascii="Times New Roman" w:hAnsi="Times New Roman" w:cs="Times New Roman"/>
          <w:sz w:val="24"/>
          <w:szCs w:val="24"/>
        </w:rPr>
      </w:pPr>
      <w:r>
        <w:rPr>
          <w:rFonts w:ascii="Times New Roman" w:hAnsi="Times New Roman" w:cs="Times New Roman"/>
          <w:b/>
          <w:sz w:val="24"/>
          <w:szCs w:val="24"/>
          <w:u w:val="single"/>
        </w:rPr>
        <w:t xml:space="preserve">Personnel:  </w:t>
      </w:r>
      <w:r>
        <w:rPr>
          <w:rFonts w:ascii="Times New Roman" w:hAnsi="Times New Roman" w:cs="Times New Roman"/>
          <w:sz w:val="24"/>
          <w:szCs w:val="24"/>
        </w:rPr>
        <w:t xml:space="preserve"> </w:t>
      </w:r>
    </w:p>
    <w:p w:rsidR="00042E5C" w:rsidRDefault="00042E5C" w:rsidP="00042E5C">
      <w:pPr>
        <w:pStyle w:val="ListParagraph"/>
        <w:rPr>
          <w:rFonts w:ascii="Times New Roman" w:hAnsi="Times New Roman" w:cs="Times New Roman"/>
          <w:sz w:val="24"/>
          <w:szCs w:val="24"/>
        </w:rPr>
      </w:pPr>
      <w:r>
        <w:rPr>
          <w:rFonts w:ascii="Times New Roman" w:hAnsi="Times New Roman" w:cs="Times New Roman"/>
          <w:sz w:val="24"/>
          <w:szCs w:val="24"/>
        </w:rPr>
        <w:tab/>
      </w:r>
      <w:r w:rsidR="00446E19">
        <w:rPr>
          <w:rFonts w:ascii="Times New Roman" w:hAnsi="Times New Roman" w:cs="Times New Roman"/>
          <w:sz w:val="24"/>
          <w:szCs w:val="24"/>
        </w:rPr>
        <w:t xml:space="preserve">The </w:t>
      </w:r>
      <w:r w:rsidR="008E4089">
        <w:rPr>
          <w:rFonts w:ascii="Times New Roman" w:hAnsi="Times New Roman" w:cs="Times New Roman"/>
          <w:sz w:val="24"/>
          <w:szCs w:val="24"/>
        </w:rPr>
        <w:t xml:space="preserve">Safety Officer vacancy has been posted on line.  </w:t>
      </w:r>
      <w:r w:rsidR="00446E19">
        <w:rPr>
          <w:rFonts w:ascii="Times New Roman" w:hAnsi="Times New Roman" w:cs="Times New Roman"/>
          <w:sz w:val="24"/>
          <w:szCs w:val="24"/>
        </w:rPr>
        <w:t xml:space="preserve">The current salary is $28,000.  </w:t>
      </w:r>
      <w:r>
        <w:rPr>
          <w:rFonts w:ascii="Times New Roman" w:hAnsi="Times New Roman" w:cs="Times New Roman"/>
          <w:sz w:val="24"/>
          <w:szCs w:val="24"/>
        </w:rPr>
        <w:t>The Safety Officer works under the County’s risk manager</w:t>
      </w:r>
      <w:r w:rsidR="004C5463">
        <w:rPr>
          <w:rFonts w:ascii="Times New Roman" w:hAnsi="Times New Roman" w:cs="Times New Roman"/>
          <w:sz w:val="24"/>
          <w:szCs w:val="24"/>
        </w:rPr>
        <w:t xml:space="preserve"> (County Attorney)</w:t>
      </w:r>
      <w:r>
        <w:rPr>
          <w:rFonts w:ascii="Times New Roman" w:hAnsi="Times New Roman" w:cs="Times New Roman"/>
          <w:sz w:val="24"/>
          <w:szCs w:val="24"/>
        </w:rPr>
        <w:t xml:space="preserve">.  </w:t>
      </w:r>
      <w:r w:rsidR="00446E19">
        <w:rPr>
          <w:rFonts w:ascii="Times New Roman" w:hAnsi="Times New Roman" w:cs="Times New Roman"/>
          <w:sz w:val="24"/>
          <w:szCs w:val="24"/>
        </w:rPr>
        <w:t xml:space="preserve">Consideration could be given to breaking up some of the </w:t>
      </w:r>
      <w:r>
        <w:rPr>
          <w:rFonts w:ascii="Times New Roman" w:hAnsi="Times New Roman" w:cs="Times New Roman"/>
          <w:sz w:val="24"/>
          <w:szCs w:val="24"/>
        </w:rPr>
        <w:t xml:space="preserve">non-risk related </w:t>
      </w:r>
      <w:r w:rsidR="00446E19">
        <w:rPr>
          <w:rFonts w:ascii="Times New Roman" w:hAnsi="Times New Roman" w:cs="Times New Roman"/>
          <w:sz w:val="24"/>
          <w:szCs w:val="24"/>
        </w:rPr>
        <w:t xml:space="preserve">duties of this position to other departments and this position eliminated. </w:t>
      </w:r>
      <w:r>
        <w:rPr>
          <w:rFonts w:ascii="Times New Roman" w:hAnsi="Times New Roman" w:cs="Times New Roman"/>
          <w:sz w:val="24"/>
          <w:szCs w:val="24"/>
        </w:rPr>
        <w:t xml:space="preserve"> Legislator Roberts stated he felt there would be no cost savings to eliminating this position because those taking up t</w:t>
      </w:r>
      <w:r w:rsidR="004C5463">
        <w:rPr>
          <w:rFonts w:ascii="Times New Roman" w:hAnsi="Times New Roman" w:cs="Times New Roman"/>
          <w:sz w:val="24"/>
          <w:szCs w:val="24"/>
        </w:rPr>
        <w:t xml:space="preserve">he duties in other departments </w:t>
      </w:r>
      <w:r>
        <w:rPr>
          <w:rFonts w:ascii="Times New Roman" w:hAnsi="Times New Roman" w:cs="Times New Roman"/>
          <w:sz w:val="24"/>
          <w:szCs w:val="24"/>
        </w:rPr>
        <w:t>would ask for more money to do so.  Legislator Mullen stated he felt all of the duties fell under “risk”.  Legislator Monell stated he understood that it was a hard position to fill since it is a part time position.</w:t>
      </w:r>
    </w:p>
    <w:p w:rsidR="00042E5C" w:rsidRDefault="00042E5C" w:rsidP="00042E5C">
      <w:pPr>
        <w:pStyle w:val="ListParagraph"/>
        <w:rPr>
          <w:rFonts w:ascii="Times New Roman" w:hAnsi="Times New Roman" w:cs="Times New Roman"/>
          <w:sz w:val="24"/>
          <w:szCs w:val="24"/>
        </w:rPr>
      </w:pPr>
      <w:r>
        <w:rPr>
          <w:rFonts w:ascii="Times New Roman" w:hAnsi="Times New Roman" w:cs="Times New Roman"/>
          <w:sz w:val="24"/>
          <w:szCs w:val="24"/>
        </w:rPr>
        <w:tab/>
        <w:t xml:space="preserve">JD prosecutions:  </w:t>
      </w:r>
      <w:r w:rsidR="008E4089" w:rsidRPr="00042E5C">
        <w:rPr>
          <w:rFonts w:ascii="Times New Roman" w:hAnsi="Times New Roman" w:cs="Times New Roman"/>
          <w:sz w:val="24"/>
          <w:szCs w:val="24"/>
        </w:rPr>
        <w:t xml:space="preserve">After-hours arraignment of a juvenile and ensuing discussions, meetings and </w:t>
      </w:r>
      <w:r>
        <w:rPr>
          <w:rFonts w:ascii="Times New Roman" w:hAnsi="Times New Roman" w:cs="Times New Roman"/>
          <w:sz w:val="24"/>
          <w:szCs w:val="24"/>
        </w:rPr>
        <w:t xml:space="preserve">Court </w:t>
      </w:r>
      <w:r w:rsidR="008E4089" w:rsidRPr="00042E5C">
        <w:rPr>
          <w:rFonts w:ascii="Times New Roman" w:hAnsi="Times New Roman" w:cs="Times New Roman"/>
          <w:sz w:val="24"/>
          <w:szCs w:val="24"/>
        </w:rPr>
        <w:t xml:space="preserve">appearances resulted in approximately 18 hours of work in one week dedicated to one juvenile case.  In the past, the position of Asst. County Attorney covered JD matters, which freed up the County Attorney to attend to all other County matters. </w:t>
      </w:r>
    </w:p>
    <w:p w:rsidR="00042E5C" w:rsidRDefault="00042E5C" w:rsidP="00042E5C">
      <w:pPr>
        <w:pStyle w:val="ListParagraph"/>
        <w:rPr>
          <w:rFonts w:ascii="Times New Roman" w:hAnsi="Times New Roman" w:cs="Times New Roman"/>
          <w:sz w:val="24"/>
          <w:szCs w:val="24"/>
        </w:rPr>
      </w:pPr>
    </w:p>
    <w:p w:rsidR="00422CD8" w:rsidRPr="004C5463" w:rsidRDefault="00042E5C" w:rsidP="00042E5C">
      <w:pPr>
        <w:pStyle w:val="ListParagraph"/>
        <w:numPr>
          <w:ilvl w:val="0"/>
          <w:numId w:val="8"/>
        </w:numPr>
        <w:rPr>
          <w:rFonts w:ascii="Times New Roman" w:hAnsi="Times New Roman" w:cs="Times New Roman"/>
          <w:b/>
          <w:sz w:val="24"/>
          <w:szCs w:val="24"/>
          <w:u w:val="single"/>
        </w:rPr>
      </w:pPr>
      <w:r w:rsidRPr="00042E5C">
        <w:rPr>
          <w:rFonts w:ascii="Times New Roman" w:hAnsi="Times New Roman" w:cs="Times New Roman"/>
          <w:b/>
          <w:sz w:val="24"/>
          <w:szCs w:val="24"/>
          <w:u w:val="single"/>
        </w:rPr>
        <w:t>Resolution:</w:t>
      </w:r>
      <w:r w:rsidR="00DE27DF">
        <w:rPr>
          <w:rFonts w:ascii="Times New Roman" w:hAnsi="Times New Roman" w:cs="Times New Roman"/>
          <w:sz w:val="24"/>
          <w:szCs w:val="24"/>
        </w:rPr>
        <w:t xml:space="preserve">  </w:t>
      </w:r>
      <w:r>
        <w:rPr>
          <w:rFonts w:ascii="Times New Roman" w:hAnsi="Times New Roman" w:cs="Times New Roman"/>
          <w:sz w:val="24"/>
          <w:szCs w:val="24"/>
        </w:rPr>
        <w:t xml:space="preserve">Airbnb hotel/motel tax agreement.  This agreement allows for the </w:t>
      </w:r>
      <w:r w:rsidR="00422CD8">
        <w:rPr>
          <w:rFonts w:ascii="Times New Roman" w:hAnsi="Times New Roman" w:cs="Times New Roman"/>
          <w:sz w:val="24"/>
          <w:szCs w:val="24"/>
        </w:rPr>
        <w:t xml:space="preserve">reporting and collecting of hotel/motel tax from on line rentals and remittance to Tioga County of the tax collected.  </w:t>
      </w:r>
    </w:p>
    <w:p w:rsidR="004C5463" w:rsidRPr="00422CD8" w:rsidRDefault="004C5463" w:rsidP="004C5463">
      <w:pPr>
        <w:pStyle w:val="ListParagraph"/>
        <w:rPr>
          <w:rFonts w:ascii="Times New Roman" w:hAnsi="Times New Roman" w:cs="Times New Roman"/>
          <w:b/>
          <w:sz w:val="24"/>
          <w:szCs w:val="24"/>
          <w:u w:val="single"/>
        </w:rPr>
      </w:pPr>
    </w:p>
    <w:p w:rsidR="00DE27DF" w:rsidRPr="00DE27DF" w:rsidRDefault="00422CD8" w:rsidP="00DE27DF">
      <w:pPr>
        <w:pStyle w:val="ListParagraph"/>
        <w:numPr>
          <w:ilvl w:val="0"/>
          <w:numId w:val="8"/>
        </w:numPr>
        <w:rPr>
          <w:rFonts w:ascii="Times New Roman" w:hAnsi="Times New Roman" w:cs="Times New Roman"/>
          <w:b/>
          <w:sz w:val="24"/>
          <w:szCs w:val="24"/>
          <w:u w:val="single"/>
        </w:rPr>
      </w:pPr>
      <w:r>
        <w:rPr>
          <w:rFonts w:ascii="Times New Roman" w:hAnsi="Times New Roman" w:cs="Times New Roman"/>
          <w:b/>
          <w:sz w:val="24"/>
          <w:szCs w:val="24"/>
          <w:u w:val="single"/>
        </w:rPr>
        <w:t>Litigation:</w:t>
      </w:r>
      <w:r>
        <w:rPr>
          <w:rFonts w:ascii="Times New Roman" w:hAnsi="Times New Roman" w:cs="Times New Roman"/>
          <w:sz w:val="24"/>
          <w:szCs w:val="24"/>
        </w:rPr>
        <w:t xml:space="preserve">  </w:t>
      </w:r>
    </w:p>
    <w:p w:rsidR="004C5463" w:rsidRPr="00DE27DF" w:rsidRDefault="00422CD8" w:rsidP="00DE27DF">
      <w:pPr>
        <w:pStyle w:val="ListParagraph"/>
        <w:numPr>
          <w:ilvl w:val="0"/>
          <w:numId w:val="9"/>
        </w:numPr>
        <w:rPr>
          <w:rFonts w:ascii="Times New Roman" w:hAnsi="Times New Roman" w:cs="Times New Roman"/>
          <w:b/>
          <w:sz w:val="24"/>
          <w:szCs w:val="24"/>
          <w:u w:val="single"/>
        </w:rPr>
      </w:pPr>
      <w:r w:rsidRPr="00DE27DF">
        <w:rPr>
          <w:rFonts w:ascii="Times New Roman" w:hAnsi="Times New Roman" w:cs="Times New Roman"/>
          <w:sz w:val="24"/>
          <w:szCs w:val="24"/>
        </w:rPr>
        <w:t xml:space="preserve">COVID executive orders go through October 23.  These most likely will be pushed further out. </w:t>
      </w:r>
    </w:p>
    <w:p w:rsidR="00422CD8" w:rsidRDefault="00422CD8" w:rsidP="00422CD8">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 xml:space="preserve"> </w:t>
      </w:r>
      <w:r w:rsidRPr="004C5463">
        <w:rPr>
          <w:rFonts w:ascii="Times New Roman" w:hAnsi="Times New Roman" w:cs="Times New Roman"/>
          <w:sz w:val="24"/>
          <w:szCs w:val="24"/>
        </w:rPr>
        <w:t>DMV orders currently go to November 3</w:t>
      </w:r>
    </w:p>
    <w:p w:rsidR="00422CD8" w:rsidRDefault="00422CD8" w:rsidP="00422CD8">
      <w:pPr>
        <w:pStyle w:val="ListParagraph"/>
        <w:numPr>
          <w:ilvl w:val="0"/>
          <w:numId w:val="9"/>
        </w:numPr>
        <w:rPr>
          <w:rFonts w:ascii="Times New Roman" w:hAnsi="Times New Roman" w:cs="Times New Roman"/>
          <w:sz w:val="24"/>
          <w:szCs w:val="24"/>
        </w:rPr>
      </w:pPr>
      <w:r w:rsidRPr="004C5463">
        <w:rPr>
          <w:rFonts w:ascii="Times New Roman" w:hAnsi="Times New Roman" w:cs="Times New Roman"/>
          <w:sz w:val="24"/>
          <w:szCs w:val="24"/>
        </w:rPr>
        <w:t>The stay on evictions is extended until 2021.</w:t>
      </w:r>
    </w:p>
    <w:p w:rsidR="00042E5C" w:rsidRDefault="00422CD8" w:rsidP="00422CD8">
      <w:pPr>
        <w:pStyle w:val="ListParagraph"/>
        <w:numPr>
          <w:ilvl w:val="0"/>
          <w:numId w:val="9"/>
        </w:numPr>
        <w:rPr>
          <w:rFonts w:ascii="Times New Roman" w:hAnsi="Times New Roman" w:cs="Times New Roman"/>
          <w:sz w:val="24"/>
          <w:szCs w:val="24"/>
        </w:rPr>
      </w:pPr>
      <w:r w:rsidRPr="004C5463">
        <w:rPr>
          <w:rFonts w:ascii="Times New Roman" w:hAnsi="Times New Roman" w:cs="Times New Roman"/>
          <w:sz w:val="24"/>
          <w:szCs w:val="24"/>
        </w:rPr>
        <w:t>In Rem foreclosure proceedings are still on hold.  It’s been hard to find ou</w:t>
      </w:r>
      <w:r w:rsidR="00884F81" w:rsidRPr="004C5463">
        <w:rPr>
          <w:rFonts w:ascii="Times New Roman" w:hAnsi="Times New Roman" w:cs="Times New Roman"/>
          <w:sz w:val="24"/>
          <w:szCs w:val="24"/>
        </w:rPr>
        <w:t>t any solid information on this</w:t>
      </w:r>
      <w:r w:rsidRPr="004C5463">
        <w:rPr>
          <w:rFonts w:ascii="Times New Roman" w:hAnsi="Times New Roman" w:cs="Times New Roman"/>
          <w:sz w:val="24"/>
          <w:szCs w:val="24"/>
        </w:rPr>
        <w:t xml:space="preserve">.  </w:t>
      </w:r>
      <w:r w:rsidR="00DE27DF">
        <w:rPr>
          <w:rFonts w:ascii="Times New Roman" w:hAnsi="Times New Roman" w:cs="Times New Roman"/>
          <w:sz w:val="24"/>
          <w:szCs w:val="24"/>
        </w:rPr>
        <w:t>There is a</w:t>
      </w:r>
      <w:bookmarkStart w:id="0" w:name="_GoBack"/>
      <w:bookmarkEnd w:id="0"/>
      <w:r w:rsidR="004C5463" w:rsidRPr="004C5463">
        <w:rPr>
          <w:rFonts w:ascii="Times New Roman" w:hAnsi="Times New Roman" w:cs="Times New Roman"/>
          <w:sz w:val="24"/>
          <w:szCs w:val="24"/>
        </w:rPr>
        <w:t xml:space="preserve"> sale coming up out </w:t>
      </w:r>
      <w:r w:rsidR="004C5463">
        <w:rPr>
          <w:rFonts w:ascii="Times New Roman" w:hAnsi="Times New Roman" w:cs="Times New Roman"/>
          <w:sz w:val="24"/>
          <w:szCs w:val="24"/>
        </w:rPr>
        <w:t xml:space="preserve">of </w:t>
      </w:r>
      <w:r w:rsidR="004C5463" w:rsidRPr="004C5463">
        <w:rPr>
          <w:rFonts w:ascii="Times New Roman" w:hAnsi="Times New Roman" w:cs="Times New Roman"/>
          <w:sz w:val="24"/>
          <w:szCs w:val="24"/>
        </w:rPr>
        <w:t>bankruptcy proceeding.  It may be necessary to hire outside counsel to do a motion in this matter.</w:t>
      </w:r>
    </w:p>
    <w:p w:rsidR="00DE27DF" w:rsidRDefault="004C5463" w:rsidP="006778A5">
      <w:pPr>
        <w:pStyle w:val="ListParagraph"/>
        <w:numPr>
          <w:ilvl w:val="0"/>
          <w:numId w:val="9"/>
        </w:numPr>
        <w:rPr>
          <w:rFonts w:ascii="Times New Roman" w:hAnsi="Times New Roman" w:cs="Times New Roman"/>
          <w:sz w:val="24"/>
          <w:szCs w:val="24"/>
        </w:rPr>
      </w:pPr>
      <w:r w:rsidRPr="00DE27DF">
        <w:rPr>
          <w:rFonts w:ascii="Times New Roman" w:hAnsi="Times New Roman" w:cs="Times New Roman"/>
          <w:sz w:val="24"/>
          <w:szCs w:val="24"/>
        </w:rPr>
        <w:t xml:space="preserve">Opioid litigation hasn’t started.  The County isn’t in the primary group of litigants.  A trial was scheduled for October </w:t>
      </w:r>
      <w:r w:rsidR="00DE27DF" w:rsidRPr="00DE27DF">
        <w:rPr>
          <w:rFonts w:ascii="Times New Roman" w:hAnsi="Times New Roman" w:cs="Times New Roman"/>
          <w:sz w:val="24"/>
          <w:szCs w:val="24"/>
        </w:rPr>
        <w:t xml:space="preserve">17, but this has been delayed. </w:t>
      </w:r>
    </w:p>
    <w:p w:rsidR="00DE27DF" w:rsidRDefault="00DE27DF" w:rsidP="00DE27DF">
      <w:pPr>
        <w:rPr>
          <w:rFonts w:ascii="Times New Roman" w:hAnsi="Times New Roman" w:cs="Times New Roman"/>
          <w:sz w:val="24"/>
          <w:szCs w:val="24"/>
        </w:rPr>
      </w:pPr>
    </w:p>
    <w:p w:rsidR="00DE27DF" w:rsidRPr="00DE27DF" w:rsidRDefault="00DE27DF" w:rsidP="00DE27DF">
      <w:pPr>
        <w:pStyle w:val="ListParagraph"/>
        <w:numPr>
          <w:ilvl w:val="0"/>
          <w:numId w:val="10"/>
        </w:numPr>
        <w:rPr>
          <w:rFonts w:ascii="Times New Roman" w:hAnsi="Times New Roman" w:cs="Times New Roman"/>
          <w:b/>
          <w:sz w:val="24"/>
          <w:szCs w:val="24"/>
          <w:u w:val="single"/>
        </w:rPr>
      </w:pPr>
      <w:r w:rsidRPr="00DE27DF">
        <w:rPr>
          <w:rFonts w:ascii="Times New Roman" w:hAnsi="Times New Roman" w:cs="Times New Roman"/>
          <w:b/>
          <w:sz w:val="24"/>
          <w:szCs w:val="24"/>
          <w:u w:val="single"/>
        </w:rPr>
        <w:t>Tax Cap</w:t>
      </w:r>
      <w:r>
        <w:rPr>
          <w:rFonts w:ascii="Times New Roman" w:hAnsi="Times New Roman" w:cs="Times New Roman"/>
          <w:b/>
          <w:sz w:val="24"/>
          <w:szCs w:val="24"/>
          <w:u w:val="single"/>
        </w:rPr>
        <w:t xml:space="preserve">: </w:t>
      </w:r>
      <w:r>
        <w:rPr>
          <w:rFonts w:ascii="Times New Roman" w:hAnsi="Times New Roman" w:cs="Times New Roman"/>
          <w:sz w:val="24"/>
          <w:szCs w:val="24"/>
        </w:rPr>
        <w:t xml:space="preserve"> A special county-wide taxing district would affect the 2% tax cap threshold.  Any taxes assessed under a special taxing district would count towards the 2% tax cap.</w:t>
      </w:r>
    </w:p>
    <w:p w:rsidR="00DE27DF" w:rsidRDefault="00DE27DF" w:rsidP="00DE27DF">
      <w:pPr>
        <w:rPr>
          <w:rFonts w:ascii="Times New Roman" w:hAnsi="Times New Roman" w:cs="Times New Roman"/>
          <w:sz w:val="24"/>
          <w:szCs w:val="24"/>
        </w:rPr>
      </w:pPr>
    </w:p>
    <w:p w:rsidR="00DE27DF" w:rsidRPr="00DE27DF" w:rsidRDefault="00DE27DF" w:rsidP="00DE27DF">
      <w:pPr>
        <w:rPr>
          <w:rFonts w:ascii="Times New Roman" w:hAnsi="Times New Roman" w:cs="Times New Roman"/>
          <w:b/>
          <w:sz w:val="24"/>
          <w:szCs w:val="24"/>
          <w:u w:val="single"/>
        </w:rPr>
      </w:pPr>
      <w:r>
        <w:rPr>
          <w:rFonts w:ascii="Times New Roman" w:hAnsi="Times New Roman" w:cs="Times New Roman"/>
          <w:sz w:val="24"/>
          <w:szCs w:val="24"/>
        </w:rPr>
        <w:t xml:space="preserve">Meeting adjourned at 10:45 a.m. </w:t>
      </w:r>
      <w:r w:rsidRPr="00DE27DF">
        <w:rPr>
          <w:rFonts w:ascii="Times New Roman" w:hAnsi="Times New Roman" w:cs="Times New Roman"/>
          <w:sz w:val="24"/>
          <w:szCs w:val="24"/>
        </w:rPr>
        <w:t xml:space="preserve">  </w:t>
      </w:r>
    </w:p>
    <w:p w:rsidR="00DE27DF" w:rsidRDefault="00DE27DF" w:rsidP="00DE27DF">
      <w:pPr>
        <w:rPr>
          <w:rFonts w:ascii="Times New Roman" w:hAnsi="Times New Roman" w:cs="Times New Roman"/>
          <w:sz w:val="24"/>
          <w:szCs w:val="24"/>
        </w:rPr>
      </w:pPr>
    </w:p>
    <w:p w:rsidR="00DE27DF" w:rsidRPr="00DE27DF" w:rsidRDefault="00DE27DF" w:rsidP="00DE27DF">
      <w:pPr>
        <w:rPr>
          <w:rFonts w:ascii="Times New Roman" w:hAnsi="Times New Roman" w:cs="Times New Roman"/>
          <w:sz w:val="24"/>
          <w:szCs w:val="24"/>
        </w:rPr>
      </w:pPr>
    </w:p>
    <w:sectPr w:rsidR="00DE27DF" w:rsidRPr="00DE27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C6EBE"/>
    <w:multiLevelType w:val="hybridMultilevel"/>
    <w:tmpl w:val="9F9A84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02E7384"/>
    <w:multiLevelType w:val="hybridMultilevel"/>
    <w:tmpl w:val="BFE66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C85458"/>
    <w:multiLevelType w:val="hybridMultilevel"/>
    <w:tmpl w:val="0CBE35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BB8643E"/>
    <w:multiLevelType w:val="hybridMultilevel"/>
    <w:tmpl w:val="01465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D13E4F"/>
    <w:multiLevelType w:val="hybridMultilevel"/>
    <w:tmpl w:val="D9BA6E04"/>
    <w:lvl w:ilvl="0" w:tplc="C26EB12C">
      <w:numFmt w:val="bullet"/>
      <w:lvlText w:val="-"/>
      <w:lvlJc w:val="left"/>
      <w:pPr>
        <w:ind w:left="2160" w:hanging="360"/>
      </w:pPr>
      <w:rPr>
        <w:rFonts w:ascii="Times New Roman" w:eastAsiaTheme="minorHAnsi"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3BBC5C37"/>
    <w:multiLevelType w:val="hybridMultilevel"/>
    <w:tmpl w:val="72F6D99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4CEE7D0A"/>
    <w:multiLevelType w:val="hybridMultilevel"/>
    <w:tmpl w:val="980A6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65E797A"/>
    <w:multiLevelType w:val="hybridMultilevel"/>
    <w:tmpl w:val="047097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678C2CF9"/>
    <w:multiLevelType w:val="hybridMultilevel"/>
    <w:tmpl w:val="82568F54"/>
    <w:lvl w:ilvl="0" w:tplc="C26EB12C">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73683464"/>
    <w:multiLevelType w:val="hybridMultilevel"/>
    <w:tmpl w:val="1AD0E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2"/>
  </w:num>
  <w:num w:numId="4">
    <w:abstractNumId w:val="7"/>
  </w:num>
  <w:num w:numId="5">
    <w:abstractNumId w:val="0"/>
  </w:num>
  <w:num w:numId="6">
    <w:abstractNumId w:val="3"/>
  </w:num>
  <w:num w:numId="7">
    <w:abstractNumId w:val="8"/>
  </w:num>
  <w:num w:numId="8">
    <w:abstractNumId w:val="9"/>
  </w:num>
  <w:num w:numId="9">
    <w:abstractNumId w:val="4"/>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2CA7"/>
    <w:rsid w:val="00005550"/>
    <w:rsid w:val="000339A5"/>
    <w:rsid w:val="00042E5C"/>
    <w:rsid w:val="00052FAB"/>
    <w:rsid w:val="000659E2"/>
    <w:rsid w:val="0009474A"/>
    <w:rsid w:val="00097399"/>
    <w:rsid w:val="000A2882"/>
    <w:rsid w:val="000B66C7"/>
    <w:rsid w:val="000E490E"/>
    <w:rsid w:val="000E7056"/>
    <w:rsid w:val="000E7E87"/>
    <w:rsid w:val="000F0F3F"/>
    <w:rsid w:val="000F5300"/>
    <w:rsid w:val="001205C7"/>
    <w:rsid w:val="00136E96"/>
    <w:rsid w:val="0014125D"/>
    <w:rsid w:val="001612DC"/>
    <w:rsid w:val="001A4BEE"/>
    <w:rsid w:val="001A74BD"/>
    <w:rsid w:val="001E5456"/>
    <w:rsid w:val="001F24EF"/>
    <w:rsid w:val="00215CB8"/>
    <w:rsid w:val="0021761A"/>
    <w:rsid w:val="0022747E"/>
    <w:rsid w:val="002467A1"/>
    <w:rsid w:val="00252559"/>
    <w:rsid w:val="00284F2E"/>
    <w:rsid w:val="00292927"/>
    <w:rsid w:val="002A142F"/>
    <w:rsid w:val="002A258A"/>
    <w:rsid w:val="002A28B5"/>
    <w:rsid w:val="002E02D9"/>
    <w:rsid w:val="00341905"/>
    <w:rsid w:val="003434CD"/>
    <w:rsid w:val="00346C5C"/>
    <w:rsid w:val="00367CEB"/>
    <w:rsid w:val="00370237"/>
    <w:rsid w:val="00381143"/>
    <w:rsid w:val="00396E0C"/>
    <w:rsid w:val="003C31B7"/>
    <w:rsid w:val="003C7BCE"/>
    <w:rsid w:val="003F7B48"/>
    <w:rsid w:val="0040215F"/>
    <w:rsid w:val="0041340B"/>
    <w:rsid w:val="00422CD8"/>
    <w:rsid w:val="0042579E"/>
    <w:rsid w:val="00446E19"/>
    <w:rsid w:val="004470FB"/>
    <w:rsid w:val="004510C5"/>
    <w:rsid w:val="00466A07"/>
    <w:rsid w:val="00484320"/>
    <w:rsid w:val="004B40F5"/>
    <w:rsid w:val="004B42C0"/>
    <w:rsid w:val="004C028E"/>
    <w:rsid w:val="004C5463"/>
    <w:rsid w:val="004D3709"/>
    <w:rsid w:val="004F66E4"/>
    <w:rsid w:val="00526C03"/>
    <w:rsid w:val="00544B6C"/>
    <w:rsid w:val="005A01A3"/>
    <w:rsid w:val="005D4C1F"/>
    <w:rsid w:val="005D78F3"/>
    <w:rsid w:val="005E5019"/>
    <w:rsid w:val="005F2B99"/>
    <w:rsid w:val="00602CA7"/>
    <w:rsid w:val="00627FC7"/>
    <w:rsid w:val="00636BF2"/>
    <w:rsid w:val="0066168E"/>
    <w:rsid w:val="00662AD9"/>
    <w:rsid w:val="00670802"/>
    <w:rsid w:val="00672957"/>
    <w:rsid w:val="00681659"/>
    <w:rsid w:val="00703B48"/>
    <w:rsid w:val="00711865"/>
    <w:rsid w:val="00720445"/>
    <w:rsid w:val="0072073F"/>
    <w:rsid w:val="0072752F"/>
    <w:rsid w:val="00733CB9"/>
    <w:rsid w:val="007430C5"/>
    <w:rsid w:val="00771001"/>
    <w:rsid w:val="0078088F"/>
    <w:rsid w:val="00782258"/>
    <w:rsid w:val="007A4A71"/>
    <w:rsid w:val="007B00F3"/>
    <w:rsid w:val="007D36C1"/>
    <w:rsid w:val="007D7054"/>
    <w:rsid w:val="007E1AF5"/>
    <w:rsid w:val="007E7B6E"/>
    <w:rsid w:val="008059DE"/>
    <w:rsid w:val="00810E32"/>
    <w:rsid w:val="008463BF"/>
    <w:rsid w:val="00847406"/>
    <w:rsid w:val="00866F4A"/>
    <w:rsid w:val="00881E70"/>
    <w:rsid w:val="00884F81"/>
    <w:rsid w:val="00893D66"/>
    <w:rsid w:val="008C4A3F"/>
    <w:rsid w:val="008E0137"/>
    <w:rsid w:val="008E4089"/>
    <w:rsid w:val="008F4968"/>
    <w:rsid w:val="00927D6F"/>
    <w:rsid w:val="0094745F"/>
    <w:rsid w:val="0095796D"/>
    <w:rsid w:val="00963923"/>
    <w:rsid w:val="009659E7"/>
    <w:rsid w:val="0096776D"/>
    <w:rsid w:val="009C1D12"/>
    <w:rsid w:val="009F3596"/>
    <w:rsid w:val="009F3EF3"/>
    <w:rsid w:val="00A101C8"/>
    <w:rsid w:val="00A23DB9"/>
    <w:rsid w:val="00A47C94"/>
    <w:rsid w:val="00A52CD8"/>
    <w:rsid w:val="00A53C91"/>
    <w:rsid w:val="00AE1DEB"/>
    <w:rsid w:val="00AE226A"/>
    <w:rsid w:val="00AE65E0"/>
    <w:rsid w:val="00AE76C7"/>
    <w:rsid w:val="00B00CB0"/>
    <w:rsid w:val="00B034B0"/>
    <w:rsid w:val="00B238B7"/>
    <w:rsid w:val="00B24797"/>
    <w:rsid w:val="00B548B6"/>
    <w:rsid w:val="00B81E05"/>
    <w:rsid w:val="00B8380C"/>
    <w:rsid w:val="00B84500"/>
    <w:rsid w:val="00BA2688"/>
    <w:rsid w:val="00BA324D"/>
    <w:rsid w:val="00BC43C0"/>
    <w:rsid w:val="00BC620E"/>
    <w:rsid w:val="00BD10B8"/>
    <w:rsid w:val="00BE1D36"/>
    <w:rsid w:val="00C01D11"/>
    <w:rsid w:val="00C029B3"/>
    <w:rsid w:val="00C179A0"/>
    <w:rsid w:val="00C36E02"/>
    <w:rsid w:val="00C6551A"/>
    <w:rsid w:val="00C849A7"/>
    <w:rsid w:val="00CB23B3"/>
    <w:rsid w:val="00CD2209"/>
    <w:rsid w:val="00CE54EB"/>
    <w:rsid w:val="00CE722E"/>
    <w:rsid w:val="00D0109C"/>
    <w:rsid w:val="00D31EE8"/>
    <w:rsid w:val="00D64B7A"/>
    <w:rsid w:val="00D723D5"/>
    <w:rsid w:val="00D91E2F"/>
    <w:rsid w:val="00DA4902"/>
    <w:rsid w:val="00DD0097"/>
    <w:rsid w:val="00DE27DF"/>
    <w:rsid w:val="00DF1C61"/>
    <w:rsid w:val="00E04894"/>
    <w:rsid w:val="00E523C9"/>
    <w:rsid w:val="00E63678"/>
    <w:rsid w:val="00E84731"/>
    <w:rsid w:val="00E86840"/>
    <w:rsid w:val="00E946C4"/>
    <w:rsid w:val="00EB1E0C"/>
    <w:rsid w:val="00EB59CD"/>
    <w:rsid w:val="00EE10E3"/>
    <w:rsid w:val="00EE30A2"/>
    <w:rsid w:val="00EF4646"/>
    <w:rsid w:val="00F04A04"/>
    <w:rsid w:val="00F32663"/>
    <w:rsid w:val="00F36990"/>
    <w:rsid w:val="00F4586D"/>
    <w:rsid w:val="00F466DA"/>
    <w:rsid w:val="00F7466E"/>
    <w:rsid w:val="00F924D5"/>
    <w:rsid w:val="00FA394F"/>
    <w:rsid w:val="00FA6A6A"/>
    <w:rsid w:val="00FC17C6"/>
    <w:rsid w:val="00FE0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68B60"/>
  <w15:chartTrackingRefBased/>
  <w15:docId w15:val="{8CD54B3B-0CD9-482A-8BB0-87AC11F63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46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424</Words>
  <Characters>2417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Tioga County, New York</Company>
  <LinksUpToDate>false</LinksUpToDate>
  <CharactersWithSpaces>2836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Stephens, Diane</dc:creator>
  <cp:keywords/>
  <dc:description/>
  <cp:lastModifiedBy>Stephens, Diane</cp:lastModifiedBy>
  <cp:revision>4</cp:revision>
  <dcterms:created xsi:type="dcterms:W3CDTF">2020-10-13T21:01:00Z</dcterms:created>
  <dcterms:modified xsi:type="dcterms:W3CDTF">2020-10-14T14:07:00Z</dcterms:modified>
</cp:coreProperties>
</file>